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81716" w14:textId="505FFC9A" w:rsidR="00A6023E" w:rsidRDefault="005C0C62" w:rsidP="005B7A39">
      <w:pPr>
        <w:spacing w:after="0" w:line="240" w:lineRule="auto"/>
        <w:ind w:left="-1276" w:right="-568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D6A6D93" wp14:editId="6924DD81">
            <wp:extent cx="6915699" cy="9991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29592" cy="10011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BEEF3B" w14:textId="77777777" w:rsidR="00A6023E" w:rsidRDefault="00A6023E" w:rsidP="00C94E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809"/>
        <w:gridCol w:w="7938"/>
      </w:tblGrid>
      <w:tr w:rsidR="003F32AC" w:rsidRPr="00C94E73" w14:paraId="7D1D3EB3" w14:textId="77777777" w:rsidTr="00C94E73">
        <w:tc>
          <w:tcPr>
            <w:tcW w:w="1809" w:type="dxa"/>
            <w:vMerge w:val="restart"/>
          </w:tcPr>
          <w:p w14:paraId="1A8CBB3E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F3C502" wp14:editId="0CD9DBD6">
                  <wp:extent cx="723900" cy="533400"/>
                  <wp:effectExtent l="0" t="0" r="0" b="0"/>
                  <wp:docPr id="8" name="Рисунок 8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</w:tcPr>
          <w:p w14:paraId="23F8067A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образования и науки Республики Бурятия</w:t>
            </w:r>
          </w:p>
        </w:tc>
      </w:tr>
      <w:tr w:rsidR="003F32AC" w:rsidRPr="00C94E73" w14:paraId="2BB8B507" w14:textId="77777777" w:rsidTr="00C94E73">
        <w:tc>
          <w:tcPr>
            <w:tcW w:w="1809" w:type="dxa"/>
            <w:vMerge/>
          </w:tcPr>
          <w:p w14:paraId="65FB44B3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7387619D" w14:textId="77777777" w:rsidR="003F32AC" w:rsidRPr="00C94E73" w:rsidRDefault="003F32AC" w:rsidP="00C94E7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sz w:val="24"/>
                <w:szCs w:val="24"/>
              </w:rPr>
              <w:t>ГБПОУ БРПК</w:t>
            </w:r>
          </w:p>
        </w:tc>
      </w:tr>
      <w:tr w:rsidR="003F32AC" w:rsidRPr="00C94E73" w14:paraId="06DC1FA2" w14:textId="77777777" w:rsidTr="00C94E73">
        <w:tc>
          <w:tcPr>
            <w:tcW w:w="1809" w:type="dxa"/>
            <w:vMerge/>
          </w:tcPr>
          <w:p w14:paraId="6805A415" w14:textId="77777777" w:rsidR="003F32AC" w:rsidRPr="00C94E73" w:rsidRDefault="003F32AC" w:rsidP="00C94E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B74B1F7" w14:textId="08190D42" w:rsidR="003F32AC" w:rsidRPr="00C94E73" w:rsidRDefault="003F32AC" w:rsidP="00A800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СМК – </w:t>
            </w:r>
            <w:proofErr w:type="spellStart"/>
            <w:r w:rsidR="00C94E73" w:rsidRPr="00A8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CD6B0A" w:rsidRPr="00A8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2.6 – 0</w:t>
            </w:r>
            <w:r w:rsidR="00A8006E" w:rsidRPr="00A8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D6B0A" w:rsidRPr="00A8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 w:rsidR="00A6023E" w:rsidRPr="00A80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14:paraId="45B64798" w14:textId="77777777" w:rsidR="00F22736" w:rsidRPr="00C94E73" w:rsidRDefault="00F22736" w:rsidP="00C9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55F77" w14:textId="77777777" w:rsidR="00C94E73" w:rsidRPr="00CA7337" w:rsidRDefault="00C94E73" w:rsidP="008745B5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284"/>
        <w:jc w:val="both"/>
        <w:rPr>
          <w:b/>
          <w:color w:val="000000" w:themeColor="text1"/>
          <w:lang w:val="ru-RU"/>
        </w:rPr>
      </w:pPr>
      <w:r w:rsidRPr="00CA7337">
        <w:rPr>
          <w:b/>
          <w:color w:val="000000" w:themeColor="text1"/>
          <w:lang w:val="ru-RU"/>
        </w:rPr>
        <w:t>Цели реализации программы</w:t>
      </w:r>
    </w:p>
    <w:p w14:paraId="50DD6BB2" w14:textId="6F954980" w:rsidR="0011728B" w:rsidRDefault="00C94E73" w:rsidP="00AA610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A61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Дополнительная </w:t>
      </w:r>
      <w:r w:rsidR="00A6023E" w:rsidRPr="00AA6104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общеобразовательная</w:t>
      </w:r>
      <w:r w:rsidRPr="00AA61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программа </w:t>
      </w:r>
      <w:r w:rsidR="001172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детей и взрослых разработана с целью </w:t>
      </w:r>
      <w:r w:rsidR="00A32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расширения и актуализации знаний, </w:t>
      </w:r>
      <w:r w:rsidR="001172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освоения у слушателей приемов мнемоник, формирования </w:t>
      </w:r>
      <w:r w:rsidR="00A32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них </w:t>
      </w:r>
      <w:r w:rsidR="0011728B">
        <w:rPr>
          <w:rFonts w:ascii="Times New Roman" w:hAnsi="Times New Roman" w:cs="Times New Roman"/>
          <w:color w:val="000000" w:themeColor="text1"/>
          <w:sz w:val="24"/>
          <w:szCs w:val="24"/>
        </w:rPr>
        <w:t>навыков запоминания информации</w:t>
      </w:r>
      <w:r w:rsidR="00A321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EB28B19" w14:textId="03F04D10" w:rsidR="00AA6104" w:rsidRPr="008745B5" w:rsidRDefault="00C94E73" w:rsidP="008745B5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436"/>
        <w:jc w:val="both"/>
        <w:rPr>
          <w:color w:val="000000" w:themeColor="text1"/>
          <w:lang w:val="ru-RU"/>
        </w:rPr>
      </w:pPr>
      <w:r w:rsidRPr="00AA6104">
        <w:rPr>
          <w:b/>
          <w:color w:val="000000" w:themeColor="text1"/>
          <w:lang w:val="ru-RU"/>
        </w:rPr>
        <w:t xml:space="preserve">Требования к результатам обучения. </w:t>
      </w:r>
      <w:r w:rsidR="008745B5">
        <w:rPr>
          <w:b/>
          <w:color w:val="000000" w:themeColor="text1"/>
          <w:lang w:val="ru-RU"/>
        </w:rPr>
        <w:t>Планируемые результаты обучения.</w:t>
      </w:r>
    </w:p>
    <w:p w14:paraId="71F2ACBB" w14:textId="3315D0E4" w:rsidR="008745B5" w:rsidRPr="008745B5" w:rsidRDefault="008745B5" w:rsidP="008745B5">
      <w:pPr>
        <w:pStyle w:val="aa"/>
        <w:numPr>
          <w:ilvl w:val="1"/>
          <w:numId w:val="1"/>
        </w:numPr>
        <w:ind w:left="0" w:firstLine="284"/>
        <w:jc w:val="both"/>
        <w:rPr>
          <w:b/>
          <w:color w:val="000000" w:themeColor="text1"/>
          <w:lang w:val="ru-RU"/>
        </w:rPr>
      </w:pPr>
      <w:r w:rsidRPr="008745B5">
        <w:rPr>
          <w:b/>
          <w:color w:val="000000" w:themeColor="text1"/>
          <w:lang w:val="ru-RU"/>
        </w:rPr>
        <w:t xml:space="preserve">Характеристика формируемых общих и профессиональных компетенций, нового вида профессиональной деятельности, трудовых функций </w:t>
      </w:r>
    </w:p>
    <w:tbl>
      <w:tblPr>
        <w:tblW w:w="9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8072"/>
      </w:tblGrid>
      <w:tr w:rsidR="008745B5" w:rsidRPr="00C94E73" w14:paraId="2A2F8E18" w14:textId="77777777" w:rsidTr="00407596">
        <w:trPr>
          <w:trHeight w:val="476"/>
        </w:trPr>
        <w:tc>
          <w:tcPr>
            <w:tcW w:w="1276" w:type="dxa"/>
            <w:vMerge w:val="restart"/>
            <w:shd w:val="clear" w:color="auto" w:fill="auto"/>
          </w:tcPr>
          <w:p w14:paraId="434A6190" w14:textId="77777777" w:rsidR="008745B5" w:rsidRDefault="008745B5" w:rsidP="00874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0D95F6" w14:textId="55EB69E5" w:rsidR="008745B5" w:rsidRPr="008745B5" w:rsidRDefault="008745B5" w:rsidP="00874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5B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072" w:type="dxa"/>
            <w:vMerge w:val="restart"/>
            <w:shd w:val="clear" w:color="auto" w:fill="auto"/>
          </w:tcPr>
          <w:p w14:paraId="111085FA" w14:textId="77777777" w:rsidR="008745B5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D38597" w14:textId="1DFD14B8" w:rsidR="008745B5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совершенствуемых или вновь формируемых </w:t>
            </w:r>
          </w:p>
          <w:p w14:paraId="4AB8AF72" w14:textId="77777777" w:rsidR="008745B5" w:rsidRPr="00C94E73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общих и </w:t>
            </w:r>
            <w:r w:rsidRPr="00C94E7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профессиональных компетенций</w:t>
            </w:r>
          </w:p>
        </w:tc>
      </w:tr>
      <w:tr w:rsidR="008745B5" w:rsidRPr="00C94E73" w14:paraId="378A0EFC" w14:textId="77777777" w:rsidTr="00407596">
        <w:trPr>
          <w:trHeight w:val="458"/>
        </w:trPr>
        <w:tc>
          <w:tcPr>
            <w:tcW w:w="1276" w:type="dxa"/>
            <w:vMerge/>
            <w:shd w:val="clear" w:color="auto" w:fill="auto"/>
          </w:tcPr>
          <w:p w14:paraId="7D6AF4D9" w14:textId="77777777" w:rsidR="008745B5" w:rsidRPr="00C94E73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2" w:type="dxa"/>
            <w:vMerge/>
            <w:shd w:val="clear" w:color="auto" w:fill="auto"/>
          </w:tcPr>
          <w:p w14:paraId="0B4029A3" w14:textId="77777777" w:rsidR="008745B5" w:rsidRPr="00C94E73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B5" w:rsidRPr="00C94E73" w14:paraId="562B7933" w14:textId="77777777" w:rsidTr="00407596">
        <w:trPr>
          <w:trHeight w:val="276"/>
        </w:trPr>
        <w:tc>
          <w:tcPr>
            <w:tcW w:w="1276" w:type="dxa"/>
            <w:vMerge/>
            <w:shd w:val="clear" w:color="auto" w:fill="auto"/>
          </w:tcPr>
          <w:p w14:paraId="466D98F0" w14:textId="77777777" w:rsidR="008745B5" w:rsidRPr="00C94E73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2" w:type="dxa"/>
            <w:vMerge/>
            <w:shd w:val="clear" w:color="auto" w:fill="auto"/>
          </w:tcPr>
          <w:p w14:paraId="7590FC49" w14:textId="77777777" w:rsidR="008745B5" w:rsidRPr="00C94E73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45B5" w:rsidRPr="00C94E73" w14:paraId="5BEF79AF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5CD57CF5" w14:textId="77777777" w:rsidR="008745B5" w:rsidRPr="00655AFF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AFF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072" w:type="dxa"/>
            <w:shd w:val="clear" w:color="auto" w:fill="auto"/>
          </w:tcPr>
          <w:p w14:paraId="05279E45" w14:textId="77777777" w:rsidR="008745B5" w:rsidRPr="00C94E73" w:rsidRDefault="008745B5" w:rsidP="00407596">
            <w:pPr>
              <w:spacing w:line="23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745B5" w:rsidRPr="00C94E73" w14:paraId="0AB63F0E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0D1C0665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iCs/>
                <w:sz w:val="24"/>
                <w:szCs w:val="24"/>
              </w:rPr>
              <w:t>ОК 2.</w:t>
            </w:r>
          </w:p>
        </w:tc>
        <w:tc>
          <w:tcPr>
            <w:tcW w:w="8072" w:type="dxa"/>
            <w:shd w:val="clear" w:color="auto" w:fill="auto"/>
          </w:tcPr>
          <w:p w14:paraId="072DFFAD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8745B5" w:rsidRPr="00C94E73" w14:paraId="15C088AB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0C9DC033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3. </w:t>
            </w:r>
          </w:p>
        </w:tc>
        <w:tc>
          <w:tcPr>
            <w:tcW w:w="8072" w:type="dxa"/>
            <w:shd w:val="clear" w:color="auto" w:fill="auto"/>
          </w:tcPr>
          <w:p w14:paraId="1AE31C47" w14:textId="77777777" w:rsidR="008745B5" w:rsidRPr="00A23E81" w:rsidRDefault="008745B5" w:rsidP="00407596">
            <w:pPr>
              <w:ind w:left="540" w:hanging="508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Оценивать риски и принимать решения в нестандартных ситуациях.</w:t>
            </w:r>
          </w:p>
        </w:tc>
      </w:tr>
      <w:tr w:rsidR="008745B5" w:rsidRPr="00C94E73" w14:paraId="04D3428D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1647B66E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8072" w:type="dxa"/>
            <w:shd w:val="clear" w:color="auto" w:fill="auto"/>
          </w:tcPr>
          <w:p w14:paraId="582E572D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8745B5" w:rsidRPr="00C94E73" w14:paraId="02F6F51C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37ACCF99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8072" w:type="dxa"/>
            <w:shd w:val="clear" w:color="auto" w:fill="auto"/>
          </w:tcPr>
          <w:p w14:paraId="7BA4F925" w14:textId="77777777" w:rsidR="008745B5" w:rsidRPr="00655AFF" w:rsidRDefault="008745B5" w:rsidP="00407596">
            <w:pPr>
              <w:spacing w:line="23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8745B5" w:rsidRPr="00C94E73" w14:paraId="13DE687E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5725DF9A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8072" w:type="dxa"/>
            <w:shd w:val="clear" w:color="auto" w:fill="auto"/>
          </w:tcPr>
          <w:p w14:paraId="63000C22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8745B5" w:rsidRPr="00C94E73" w14:paraId="2AA001BB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565B7214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8072" w:type="dxa"/>
            <w:shd w:val="clear" w:color="auto" w:fill="auto"/>
          </w:tcPr>
          <w:p w14:paraId="0D344DF9" w14:textId="77777777" w:rsidR="008745B5" w:rsidRPr="00655AFF" w:rsidRDefault="008745B5" w:rsidP="00407596">
            <w:pPr>
              <w:spacing w:line="234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8745B5" w:rsidRPr="00C94E73" w14:paraId="28F8F13F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576F2638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8072" w:type="dxa"/>
            <w:shd w:val="clear" w:color="auto" w:fill="auto"/>
          </w:tcPr>
          <w:p w14:paraId="5E1A1087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745B5" w:rsidRPr="00C94E73" w14:paraId="744FF59E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714BCE6F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8072" w:type="dxa"/>
            <w:shd w:val="clear" w:color="auto" w:fill="auto"/>
          </w:tcPr>
          <w:p w14:paraId="043B5C48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8745B5" w:rsidRPr="00C94E73" w14:paraId="42813BF3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3A8EA8D5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10.</w:t>
            </w:r>
          </w:p>
        </w:tc>
        <w:tc>
          <w:tcPr>
            <w:tcW w:w="8072" w:type="dxa"/>
            <w:shd w:val="clear" w:color="auto" w:fill="auto"/>
          </w:tcPr>
          <w:p w14:paraId="0DEFC5BA" w14:textId="77777777" w:rsidR="008745B5" w:rsidRPr="00655AFF" w:rsidRDefault="008745B5" w:rsidP="00407596">
            <w:pPr>
              <w:ind w:left="3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8745B5" w:rsidRPr="00C94E73" w14:paraId="68D84084" w14:textId="77777777" w:rsidTr="00407596">
        <w:trPr>
          <w:trHeight w:val="276"/>
        </w:trPr>
        <w:tc>
          <w:tcPr>
            <w:tcW w:w="1276" w:type="dxa"/>
            <w:shd w:val="clear" w:color="auto" w:fill="auto"/>
          </w:tcPr>
          <w:p w14:paraId="72E5A8C6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11.</w:t>
            </w:r>
          </w:p>
        </w:tc>
        <w:tc>
          <w:tcPr>
            <w:tcW w:w="8072" w:type="dxa"/>
            <w:shd w:val="clear" w:color="auto" w:fill="auto"/>
          </w:tcPr>
          <w:p w14:paraId="6F88A96A" w14:textId="77777777" w:rsidR="008745B5" w:rsidRPr="00655AFF" w:rsidRDefault="008745B5" w:rsidP="00407596">
            <w:pPr>
              <w:ind w:left="32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55AFF">
              <w:rPr>
                <w:rFonts w:ascii="Times New Roman" w:eastAsia="Arial" w:hAnsi="Times New Roman" w:cs="Times New Roman"/>
                <w:sz w:val="24"/>
                <w:szCs w:val="24"/>
              </w:rPr>
              <w:t>Строить профессиональную деятельность с соблюдением правовых норм, ее регулирующих.</w:t>
            </w:r>
          </w:p>
        </w:tc>
      </w:tr>
      <w:tr w:rsidR="008745B5" w:rsidRPr="00C94E73" w14:paraId="2F172895" w14:textId="77777777" w:rsidTr="00407596">
        <w:tc>
          <w:tcPr>
            <w:tcW w:w="1276" w:type="dxa"/>
            <w:shd w:val="clear" w:color="auto" w:fill="auto"/>
          </w:tcPr>
          <w:p w14:paraId="4B2FEF47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8072" w:type="dxa"/>
            <w:shd w:val="clear" w:color="auto" w:fill="auto"/>
          </w:tcPr>
          <w:p w14:paraId="08FB6325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sz w:val="24"/>
                <w:szCs w:val="24"/>
              </w:rPr>
              <w:t>Определять цели и задачи, планировать уроки.</w:t>
            </w:r>
          </w:p>
        </w:tc>
      </w:tr>
      <w:tr w:rsidR="008745B5" w:rsidRPr="00C94E73" w14:paraId="0D621D1A" w14:textId="77777777" w:rsidTr="00407596">
        <w:tc>
          <w:tcPr>
            <w:tcW w:w="1276" w:type="dxa"/>
            <w:shd w:val="clear" w:color="auto" w:fill="auto"/>
          </w:tcPr>
          <w:p w14:paraId="267CA111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8072" w:type="dxa"/>
            <w:shd w:val="clear" w:color="auto" w:fill="auto"/>
          </w:tcPr>
          <w:p w14:paraId="163BC0DA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Проводить уроки.</w:t>
            </w:r>
          </w:p>
        </w:tc>
      </w:tr>
      <w:tr w:rsidR="008745B5" w:rsidRPr="00C94E73" w14:paraId="538FA0B3" w14:textId="77777777" w:rsidTr="00407596">
        <w:tc>
          <w:tcPr>
            <w:tcW w:w="1276" w:type="dxa"/>
            <w:shd w:val="clear" w:color="auto" w:fill="auto"/>
          </w:tcPr>
          <w:p w14:paraId="080320E0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.2. </w:t>
            </w:r>
          </w:p>
        </w:tc>
        <w:tc>
          <w:tcPr>
            <w:tcW w:w="8072" w:type="dxa"/>
            <w:shd w:val="clear" w:color="auto" w:fill="auto"/>
          </w:tcPr>
          <w:p w14:paraId="7B10EE37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Организация внеурочной деятельности и общения учащихся.</w:t>
            </w:r>
          </w:p>
        </w:tc>
      </w:tr>
      <w:tr w:rsidR="008745B5" w:rsidRPr="00C94E73" w14:paraId="08426DB1" w14:textId="77777777" w:rsidTr="00407596">
        <w:tc>
          <w:tcPr>
            <w:tcW w:w="1276" w:type="dxa"/>
            <w:shd w:val="clear" w:color="auto" w:fill="auto"/>
          </w:tcPr>
          <w:p w14:paraId="4814E272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3.3. </w:t>
            </w:r>
          </w:p>
        </w:tc>
        <w:tc>
          <w:tcPr>
            <w:tcW w:w="8072" w:type="dxa"/>
            <w:shd w:val="clear" w:color="auto" w:fill="auto"/>
          </w:tcPr>
          <w:p w14:paraId="64400D13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Проводить внеклассные мероприятия.</w:t>
            </w:r>
          </w:p>
        </w:tc>
      </w:tr>
      <w:tr w:rsidR="008745B5" w:rsidRPr="00C94E73" w14:paraId="6EFFEBA8" w14:textId="77777777" w:rsidTr="00407596">
        <w:tc>
          <w:tcPr>
            <w:tcW w:w="1276" w:type="dxa"/>
            <w:shd w:val="clear" w:color="auto" w:fill="auto"/>
          </w:tcPr>
          <w:p w14:paraId="7776E654" w14:textId="77777777" w:rsidR="008745B5" w:rsidRPr="00A23E81" w:rsidRDefault="008745B5" w:rsidP="00407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hAnsi="Times New Roman" w:cs="Times New Roman"/>
                <w:iCs/>
                <w:sz w:val="24"/>
                <w:szCs w:val="24"/>
              </w:rPr>
              <w:t>ПК 4.5.</w:t>
            </w:r>
          </w:p>
        </w:tc>
        <w:tc>
          <w:tcPr>
            <w:tcW w:w="8072" w:type="dxa"/>
            <w:shd w:val="clear" w:color="auto" w:fill="auto"/>
          </w:tcPr>
          <w:p w14:paraId="276F2C36" w14:textId="77777777" w:rsidR="008745B5" w:rsidRPr="00A23E81" w:rsidRDefault="008745B5" w:rsidP="004075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E8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Участвовать в исследовательской и проектной деятельности в области начального общего образования.</w:t>
            </w:r>
          </w:p>
        </w:tc>
      </w:tr>
    </w:tbl>
    <w:p w14:paraId="6B007647" w14:textId="77777777" w:rsidR="008745B5" w:rsidRPr="00C94E73" w:rsidRDefault="008745B5" w:rsidP="008745B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A88132" w14:textId="77777777" w:rsidR="008745B5" w:rsidRPr="00C94E73" w:rsidRDefault="008745B5" w:rsidP="008745B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разработана в соответствии с:</w:t>
      </w:r>
    </w:p>
    <w:p w14:paraId="1A7130CF" w14:textId="77777777" w:rsidR="008745B5" w:rsidRPr="004C2422" w:rsidRDefault="008745B5" w:rsidP="008745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ФГОС СПО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по специальности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44.02.02 П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реподавание в начальных классах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у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твержден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ного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приказом Министерства образования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науки Российской Федерации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27 октября 2014 г. N 1353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(в ред. Приказа </w:t>
      </w:r>
      <w:proofErr w:type="spellStart"/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Минобрнауки</w:t>
      </w:r>
      <w:proofErr w:type="spellEnd"/>
      <w:r w:rsidRPr="004C242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России от 25.03.2015 N 272)</w:t>
      </w:r>
    </w:p>
    <w:p w14:paraId="036A4048" w14:textId="77777777" w:rsidR="008745B5" w:rsidRPr="00C94E73" w:rsidRDefault="008745B5" w:rsidP="008745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-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П</w:t>
      </w:r>
      <w:r w:rsidRPr="00C94E73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рофессиональным стандартом 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«Педагог (педагогическая деятельность в дошкольном, начальном общем, основном общем, среднем общем образовании) (учитель, воспитатель)» (утвержден приказом Минтруда России от 18 октября 2013 года № 544н);</w:t>
      </w:r>
    </w:p>
    <w:p w14:paraId="1E30BDC9" w14:textId="6D7BFFF0" w:rsidR="008745B5" w:rsidRDefault="008745B5" w:rsidP="008745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освоению программы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допускаются лица без предъявления требований к уровню образования и лица,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имеющие среднее профессионал</w:t>
      </w:r>
      <w:r w:rsidR="00BF14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ьное и (или) высшее образование, </w:t>
      </w:r>
      <w:r w:rsidR="00BF14B2" w:rsidRPr="00BF14B2">
        <w:rPr>
          <w:rFonts w:ascii="Times New Roman" w:hAnsi="Times New Roman" w:cs="Times New Roman"/>
          <w:color w:val="2A2A32"/>
          <w:sz w:val="24"/>
          <w:szCs w:val="24"/>
          <w:shd w:val="clear" w:color="auto" w:fill="FFFFFF"/>
        </w:rPr>
        <w:t>желающи</w:t>
      </w:r>
      <w:r w:rsidR="00BF14B2">
        <w:rPr>
          <w:rFonts w:ascii="Times New Roman" w:hAnsi="Times New Roman" w:cs="Times New Roman"/>
          <w:color w:val="2A2A32"/>
          <w:sz w:val="24"/>
          <w:szCs w:val="24"/>
          <w:shd w:val="clear" w:color="auto" w:fill="FFFFFF"/>
        </w:rPr>
        <w:t>е</w:t>
      </w:r>
      <w:r w:rsidR="00BF14B2" w:rsidRPr="00BF14B2">
        <w:rPr>
          <w:rFonts w:ascii="Times New Roman" w:hAnsi="Times New Roman" w:cs="Times New Roman"/>
          <w:color w:val="2A2A32"/>
          <w:sz w:val="24"/>
          <w:szCs w:val="24"/>
          <w:shd w:val="clear" w:color="auto" w:fill="FFFFFF"/>
        </w:rPr>
        <w:t xml:space="preserve"> расширить свои знания и освоить новые навыки в области мнемоники.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Медицинские ограничения регламентированы Перечнем медицинских противопоказаний Минздрава России.</w:t>
      </w:r>
    </w:p>
    <w:p w14:paraId="7AFF097B" w14:textId="5DC435C6" w:rsidR="008745B5" w:rsidRPr="008745B5" w:rsidRDefault="008745B5" w:rsidP="00AA6104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567"/>
        <w:jc w:val="both"/>
        <w:rPr>
          <w:color w:val="000000" w:themeColor="text1"/>
          <w:lang w:val="ru-RU"/>
        </w:rPr>
      </w:pPr>
      <w:r w:rsidRPr="008745B5">
        <w:rPr>
          <w:b/>
          <w:color w:val="000000" w:themeColor="text1"/>
          <w:lang w:val="ru-RU"/>
        </w:rPr>
        <w:t>2.2. Требования к результатам освоения программы</w:t>
      </w:r>
    </w:p>
    <w:p w14:paraId="182E7BCF" w14:textId="24646345" w:rsidR="00AA6104" w:rsidRPr="00AA6104" w:rsidRDefault="00AA6104" w:rsidP="00AA6104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567"/>
        <w:jc w:val="both"/>
        <w:rPr>
          <w:color w:val="000000" w:themeColor="text1"/>
          <w:lang w:val="ru-RU"/>
        </w:rPr>
      </w:pPr>
      <w:r w:rsidRPr="00AA6104">
        <w:rPr>
          <w:color w:val="000000" w:themeColor="text1"/>
          <w:lang w:val="ru-RU"/>
        </w:rPr>
        <w:t xml:space="preserve">В результате освоения дополнительной общеобразовательной программы у </w:t>
      </w:r>
      <w:r w:rsidR="00423FED">
        <w:rPr>
          <w:color w:val="000000" w:themeColor="text1"/>
          <w:lang w:val="ru-RU"/>
        </w:rPr>
        <w:t xml:space="preserve">слушателей </w:t>
      </w:r>
      <w:r w:rsidRPr="00AA6104">
        <w:rPr>
          <w:color w:val="000000" w:themeColor="text1"/>
          <w:lang w:val="ru-RU"/>
        </w:rPr>
        <w:t xml:space="preserve">должны быть сформированы </w:t>
      </w:r>
      <w:r w:rsidR="008745B5">
        <w:rPr>
          <w:color w:val="000000" w:themeColor="text1"/>
          <w:lang w:val="ru-RU"/>
        </w:rPr>
        <w:t>компетенции</w:t>
      </w:r>
      <w:r w:rsidRPr="00AA6104">
        <w:rPr>
          <w:color w:val="000000" w:themeColor="text1"/>
          <w:lang w:val="ru-RU"/>
        </w:rPr>
        <w:t xml:space="preserve"> в соответствии с разделом 2.1. программы.</w:t>
      </w:r>
    </w:p>
    <w:p w14:paraId="4A5067E6" w14:textId="4C30A98D" w:rsidR="00AA6104" w:rsidRPr="00C94E73" w:rsidRDefault="00AA6104" w:rsidP="00AA610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результате освоения программы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</w:t>
      </w:r>
      <w:r w:rsidR="00423FED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</w:p>
    <w:p w14:paraId="09AEC923" w14:textId="77777777" w:rsidR="00AA6104" w:rsidRPr="00C94E73" w:rsidRDefault="00AA6104" w:rsidP="00AA61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знать:</w:t>
      </w:r>
    </w:p>
    <w:p w14:paraId="1166EA62" w14:textId="694EA96C" w:rsidR="00AA6104" w:rsidRPr="00423FED" w:rsidRDefault="00AA6104" w:rsidP="00AA610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мнемотехники</w:t>
      </w:r>
      <w:r w:rsidRPr="009E3B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приемы и их применение в деятельности обучающихся и других участников образовательного процесса;</w:t>
      </w:r>
    </w:p>
    <w:p w14:paraId="06386042" w14:textId="77777777" w:rsidR="00423FED" w:rsidRDefault="00423FED" w:rsidP="00423FED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виды памяти и механизмы работы с ними;</w:t>
      </w:r>
    </w:p>
    <w:p w14:paraId="716D772F" w14:textId="1E0098F1" w:rsidR="00423FED" w:rsidRPr="00423FED" w:rsidRDefault="00423FED" w:rsidP="00423FED">
      <w:pPr>
        <w:pStyle w:val="aa"/>
        <w:numPr>
          <w:ilvl w:val="0"/>
          <w:numId w:val="4"/>
        </w:numPr>
        <w:shd w:val="clear" w:color="auto" w:fill="FFFFFF"/>
        <w:ind w:firstLine="65"/>
        <w:rPr>
          <w:rFonts w:ascii="YS Text" w:eastAsia="Times New Roman" w:hAnsi="YS Text"/>
          <w:color w:val="000000"/>
          <w:sz w:val="23"/>
          <w:szCs w:val="23"/>
          <w:lang w:val="ru-RU"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скороговорк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и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и проговаривать их при ускоренном темпе речи;</w:t>
      </w:r>
    </w:p>
    <w:p w14:paraId="0F824754" w14:textId="7B6EA221" w:rsidR="00423FED" w:rsidRPr="00423FED" w:rsidRDefault="00423FED" w:rsidP="00423FED">
      <w:pPr>
        <w:pStyle w:val="aa"/>
        <w:numPr>
          <w:ilvl w:val="0"/>
          <w:numId w:val="4"/>
        </w:numPr>
        <w:shd w:val="clear" w:color="auto" w:fill="FFFFFF"/>
        <w:ind w:firstLine="65"/>
        <w:rPr>
          <w:rFonts w:ascii="YS Text" w:eastAsia="Times New Roman" w:hAnsi="YS Text"/>
          <w:color w:val="000000"/>
          <w:sz w:val="23"/>
          <w:szCs w:val="23"/>
          <w:lang w:val="ru-RU"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</w:t>
      </w:r>
      <w:r>
        <w:rPr>
          <w:rFonts w:ascii="YS Text" w:eastAsia="Times New Roman" w:hAnsi="YS Text" w:hint="eastAsia"/>
          <w:color w:val="000000"/>
          <w:sz w:val="23"/>
          <w:szCs w:val="23"/>
          <w:lang w:val="ru-RU" w:eastAsia="ru-RU"/>
        </w:rPr>
        <w:t>п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ословиц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ы и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объясн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ить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их смысл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,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составля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ть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по ним творческие рассказы;</w:t>
      </w:r>
    </w:p>
    <w:p w14:paraId="13F721BB" w14:textId="720CEC16" w:rsidR="00423FED" w:rsidRPr="00423FED" w:rsidRDefault="00423FED" w:rsidP="00423FED">
      <w:pPr>
        <w:pStyle w:val="aa"/>
        <w:numPr>
          <w:ilvl w:val="0"/>
          <w:numId w:val="4"/>
        </w:numPr>
        <w:shd w:val="clear" w:color="auto" w:fill="FFFFFF"/>
        <w:ind w:firstLine="65"/>
        <w:rPr>
          <w:rFonts w:ascii="YS Text" w:eastAsia="Times New Roman" w:hAnsi="YS Text"/>
          <w:color w:val="000000"/>
          <w:sz w:val="23"/>
          <w:szCs w:val="23"/>
          <w:lang w:val="ru-RU"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достаточное количество русских народных сказок;</w:t>
      </w:r>
    </w:p>
    <w:p w14:paraId="0AD5CFF7" w14:textId="1B9C7EEE" w:rsidR="00423FED" w:rsidRDefault="00423FED" w:rsidP="00423FED">
      <w:pPr>
        <w:pStyle w:val="aa"/>
        <w:numPr>
          <w:ilvl w:val="0"/>
          <w:numId w:val="4"/>
        </w:numPr>
        <w:shd w:val="clear" w:color="auto" w:fill="FFFFFF"/>
        <w:ind w:firstLine="65"/>
        <w:rPr>
          <w:rFonts w:ascii="YS Text" w:eastAsia="Times New Roman" w:hAnsi="YS Text"/>
          <w:color w:val="000000"/>
          <w:sz w:val="23"/>
          <w:szCs w:val="23"/>
          <w:lang w:val="ru-RU"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стихотворени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я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разных авторов о временах года, социальных явлениях</w:t>
      </w: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;</w:t>
      </w:r>
    </w:p>
    <w:p w14:paraId="479F7CB4" w14:textId="4A0C0FC9" w:rsidR="00AA6104" w:rsidRDefault="00AA6104" w:rsidP="00AA61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уметь:</w:t>
      </w:r>
    </w:p>
    <w:p w14:paraId="0511F6FB" w14:textId="1D181492" w:rsidR="00423FED" w:rsidRPr="00423FED" w:rsidRDefault="00423FED" w:rsidP="00423FED">
      <w:pPr>
        <w:shd w:val="clear" w:color="auto" w:fill="FFFFFF"/>
        <w:spacing w:after="0"/>
        <w:ind w:firstLine="567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самостоятельно кодировать информацию, используя графические аналогии;</w:t>
      </w:r>
    </w:p>
    <w:p w14:paraId="63C99374" w14:textId="791BBD84" w:rsidR="00423FED" w:rsidRPr="00423FED" w:rsidRDefault="00423FED" w:rsidP="00423FED">
      <w:pPr>
        <w:shd w:val="clear" w:color="auto" w:fill="FFFFFF"/>
        <w:spacing w:after="0" w:line="240" w:lineRule="auto"/>
        <w:ind w:firstLine="567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составлять </w:t>
      </w:r>
      <w:proofErr w:type="spellStart"/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мнемодорожки</w:t>
      </w:r>
      <w:proofErr w:type="spellEnd"/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 </w:t>
      </w:r>
      <w:proofErr w:type="spellStart"/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мнемотаблицы</w:t>
      </w:r>
      <w:proofErr w:type="spellEnd"/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объединяя полученные пособия в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картотеки;</w:t>
      </w:r>
    </w:p>
    <w:p w14:paraId="2F8A1169" w14:textId="5899F48D" w:rsidR="00423FED" w:rsidRPr="00423FED" w:rsidRDefault="00423FED" w:rsidP="00423FED">
      <w:pPr>
        <w:pStyle w:val="aa"/>
        <w:numPr>
          <w:ilvl w:val="0"/>
          <w:numId w:val="4"/>
        </w:numPr>
        <w:shd w:val="clear" w:color="auto" w:fill="FFFFFF"/>
        <w:ind w:firstLine="65"/>
        <w:rPr>
          <w:rFonts w:ascii="YS Text" w:eastAsia="Times New Roman" w:hAnsi="YS Text"/>
          <w:color w:val="000000"/>
          <w:sz w:val="23"/>
          <w:szCs w:val="23"/>
          <w:lang w:val="ru-RU" w:eastAsia="ru-RU"/>
        </w:rPr>
      </w:pPr>
      <w:r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 xml:space="preserve"> </w:t>
      </w:r>
      <w:r w:rsidRPr="00423FED">
        <w:rPr>
          <w:rFonts w:ascii="YS Text" w:eastAsia="Times New Roman" w:hAnsi="YS Text"/>
          <w:color w:val="000000"/>
          <w:sz w:val="23"/>
          <w:szCs w:val="23"/>
          <w:lang w:val="ru-RU" w:eastAsia="ru-RU"/>
        </w:rPr>
        <w:t>прочитывать смысл зашифрованной загадки, предлагая правильный ответ;</w:t>
      </w:r>
    </w:p>
    <w:p w14:paraId="537D71CB" w14:textId="42CB13C6" w:rsidR="00423FED" w:rsidRPr="00423FED" w:rsidRDefault="00423FED" w:rsidP="00423FED">
      <w:pPr>
        <w:shd w:val="clear" w:color="auto" w:fill="FFFFFF"/>
        <w:spacing w:after="0" w:line="240" w:lineRule="auto"/>
        <w:ind w:firstLine="567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расшифровывать ребусы, самостоятельно составлять ребусы;</w:t>
      </w:r>
    </w:p>
    <w:p w14:paraId="22B8269A" w14:textId="02348FB2" w:rsidR="001F2788" w:rsidRPr="001F2788" w:rsidRDefault="00423FED" w:rsidP="001F2788">
      <w:pPr>
        <w:shd w:val="clear" w:color="auto" w:fill="FFFFFF"/>
        <w:spacing w:after="0"/>
        <w:ind w:firstLine="567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2788">
        <w:rPr>
          <w:rFonts w:ascii="Times New Roman" w:hAnsi="Times New Roman" w:cs="Times New Roman"/>
          <w:sz w:val="24"/>
          <w:szCs w:val="24"/>
        </w:rPr>
        <w:t xml:space="preserve">- </w:t>
      </w:r>
      <w:r w:rsidR="001F2788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п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ользоваться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мнемотехническими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приемами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повседневной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жизни: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концентрировать в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нимание и его удерживать; принимать участие в коллективной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боте, оказывать помощь товарищу,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</w:t>
      </w:r>
      <w:r w:rsidR="001F2788"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облюдать</w:t>
      </w:r>
      <w:r w:rsid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правила поведения в коллективе;</w:t>
      </w:r>
    </w:p>
    <w:p w14:paraId="2E28BF67" w14:textId="1F9BABAC" w:rsidR="00423FED" w:rsidRPr="00423FED" w:rsidRDefault="001F2788" w:rsidP="00983E6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567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1F2788">
        <w:rPr>
          <w:rFonts w:ascii="Times New Roman" w:hAnsi="Times New Roman" w:cs="Times New Roman"/>
          <w:sz w:val="24"/>
          <w:szCs w:val="24"/>
        </w:rPr>
        <w:t xml:space="preserve"> </w:t>
      </w:r>
      <w:r w:rsidR="00423FED"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различать </w:t>
      </w:r>
      <w:r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</w:t>
      </w:r>
      <w:r w:rsidR="00423FED"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лоские геометрические фигуры (квадрат, треугольник, прямоугольник,</w:t>
      </w:r>
      <w:r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23FED"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ромб, трапеция), различные виды многоугольников, различные виды призм и пирамид,</w:t>
      </w:r>
      <w:r w:rsidRPr="001F2788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423FED" w:rsidRPr="00423F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различные виды многогранников.</w:t>
      </w:r>
    </w:p>
    <w:p w14:paraId="6C43AA3B" w14:textId="4586F46E" w:rsidR="00423FED" w:rsidRPr="001F2788" w:rsidRDefault="001F2788" w:rsidP="001F278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2788">
        <w:rPr>
          <w:rFonts w:ascii="Times New Roman" w:hAnsi="Times New Roman" w:cs="Times New Roman"/>
          <w:b/>
          <w:i/>
          <w:sz w:val="24"/>
          <w:szCs w:val="24"/>
        </w:rPr>
        <w:t>владеть:</w:t>
      </w:r>
    </w:p>
    <w:p w14:paraId="73EDE7AF" w14:textId="749B74C3" w:rsidR="001F2788" w:rsidRDefault="001F2788" w:rsidP="002318C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основными (базовыми) приемами и методами запоминания</w:t>
      </w:r>
      <w:r w:rsidR="002318C2">
        <w:rPr>
          <w:rFonts w:ascii="Times New Roman" w:hAnsi="Times New Roman" w:cs="Times New Roman"/>
          <w:sz w:val="24"/>
          <w:szCs w:val="24"/>
        </w:rPr>
        <w:t xml:space="preserve"> (пространственное воображение (метод Цицерона), тренировка зрительной памяти (метод Айвазовского), ритмизация, ассоциация с запоминаемой информацией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BFFC41" w14:textId="2313D3EB" w:rsidR="001F2788" w:rsidRDefault="001F2788" w:rsidP="001F2788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E25EB">
        <w:rPr>
          <w:rFonts w:ascii="Times New Roman" w:hAnsi="Times New Roman" w:cs="Times New Roman"/>
          <w:sz w:val="24"/>
          <w:szCs w:val="24"/>
        </w:rPr>
        <w:t>приемами часто используемых образных кодов;</w:t>
      </w:r>
    </w:p>
    <w:p w14:paraId="4AB59DFC" w14:textId="51CDA844" w:rsidR="003E25EB" w:rsidRDefault="003E25EB" w:rsidP="003E25E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основами тренировки устойчивости внимания путем регулярного увеличения объема запоминаемых сведений.</w:t>
      </w:r>
    </w:p>
    <w:p w14:paraId="39390185" w14:textId="022E268C" w:rsidR="00C94E73" w:rsidRPr="00C94E73" w:rsidRDefault="00D1714C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ru-RU"/>
        </w:rPr>
        <w:t>Содержание программы</w:t>
      </w:r>
    </w:p>
    <w:p w14:paraId="2DAA0BA9" w14:textId="3FF3AC49" w:rsidR="005D082A" w:rsidRDefault="00C94E73" w:rsidP="00C77D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Категория слушателей: </w:t>
      </w:r>
      <w:r w:rsidR="005D082A">
        <w:rPr>
          <w:rFonts w:ascii="Times New Roman" w:hAnsi="Times New Roman" w:cs="Times New Roman"/>
          <w:color w:val="000000" w:themeColor="text1"/>
          <w:sz w:val="24"/>
          <w:szCs w:val="24"/>
        </w:rPr>
        <w:t>для детей 13-17 лет и для взрослых.</w:t>
      </w:r>
    </w:p>
    <w:p w14:paraId="178051D1" w14:textId="72A4EBAC" w:rsidR="00C94E73" w:rsidRPr="00C94E73" w:rsidRDefault="00C94E73" w:rsidP="00C77D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Трудоемкость обучения: 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академических час</w:t>
      </w:r>
      <w:r w:rsidR="00D8397A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C2422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0CF7A45" w14:textId="415A2BE9" w:rsidR="00C94E73" w:rsidRDefault="00C94E73" w:rsidP="00C77D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color w:val="000000" w:themeColor="text1"/>
          <w:sz w:val="24"/>
          <w:szCs w:val="24"/>
        </w:rPr>
        <w:t>Форма обучения: очная</w:t>
      </w:r>
      <w:r w:rsidR="00306C85">
        <w:rPr>
          <w:rFonts w:ascii="Times New Roman" w:hAnsi="Times New Roman" w:cs="Times New Roman"/>
          <w:color w:val="000000" w:themeColor="text1"/>
          <w:sz w:val="24"/>
          <w:szCs w:val="24"/>
        </w:rPr>
        <w:t>, очно – заочная с использованием дистанционной формы обучения.</w:t>
      </w:r>
    </w:p>
    <w:p w14:paraId="22927D83" w14:textId="7A74885E" w:rsidR="00C94E73" w:rsidRDefault="00C94E73" w:rsidP="00C77D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A07C67" w14:textId="53A044B1" w:rsidR="003E25EB" w:rsidRDefault="003E25EB" w:rsidP="00C77D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781FC1" w14:textId="6E222AAD" w:rsidR="003E25EB" w:rsidRDefault="003E25EB" w:rsidP="00C77D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BC92B7" w14:textId="77777777" w:rsidR="00D1714C" w:rsidRDefault="00C94E73" w:rsidP="00C77D7E">
      <w:pPr>
        <w:pStyle w:val="aa"/>
        <w:numPr>
          <w:ilvl w:val="1"/>
          <w:numId w:val="1"/>
        </w:numPr>
        <w:ind w:left="0" w:firstLine="567"/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Учебный план</w:t>
      </w:r>
    </w:p>
    <w:p w14:paraId="005FF38A" w14:textId="68555C23" w:rsidR="00C94E73" w:rsidRPr="00C94E73" w:rsidRDefault="00C94E73" w:rsidP="00D1714C">
      <w:pPr>
        <w:pStyle w:val="aa"/>
        <w:ind w:left="567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 </w:t>
      </w:r>
    </w:p>
    <w:tbl>
      <w:tblPr>
        <w:tblStyle w:val="11"/>
        <w:tblW w:w="5084" w:type="pct"/>
        <w:tblLayout w:type="fixed"/>
        <w:tblLook w:val="04A0" w:firstRow="1" w:lastRow="0" w:firstColumn="1" w:lastColumn="0" w:noHBand="0" w:noVBand="1"/>
      </w:tblPr>
      <w:tblGrid>
        <w:gridCol w:w="486"/>
        <w:gridCol w:w="4244"/>
        <w:gridCol w:w="1193"/>
        <w:gridCol w:w="1017"/>
        <w:gridCol w:w="1135"/>
        <w:gridCol w:w="1427"/>
      </w:tblGrid>
      <w:tr w:rsidR="00C94E73" w:rsidRPr="00C94E73" w14:paraId="109E52A1" w14:textId="77777777" w:rsidTr="00C94E73">
        <w:trPr>
          <w:trHeight w:val="269"/>
        </w:trPr>
        <w:tc>
          <w:tcPr>
            <w:tcW w:w="256" w:type="pct"/>
            <w:vMerge w:val="restart"/>
            <w:vAlign w:val="center"/>
          </w:tcPr>
          <w:p w14:paraId="7C0EB48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3" w:type="pct"/>
            <w:vMerge w:val="restart"/>
            <w:vAlign w:val="center"/>
          </w:tcPr>
          <w:p w14:paraId="5B3045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628" w:type="pct"/>
            <w:vMerge w:val="restart"/>
            <w:vAlign w:val="center"/>
          </w:tcPr>
          <w:p w14:paraId="65F1EE6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83" w:type="pct"/>
            <w:gridSpan w:val="3"/>
          </w:tcPr>
          <w:p w14:paraId="0D54FDE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345D6F19" w14:textId="77777777" w:rsidTr="00C94E73">
        <w:trPr>
          <w:trHeight w:val="269"/>
        </w:trPr>
        <w:tc>
          <w:tcPr>
            <w:tcW w:w="256" w:type="pct"/>
            <w:vMerge/>
          </w:tcPr>
          <w:p w14:paraId="24D4A2B0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Merge/>
            <w:vAlign w:val="center"/>
          </w:tcPr>
          <w:p w14:paraId="0C71F64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vMerge/>
            <w:vAlign w:val="center"/>
          </w:tcPr>
          <w:p w14:paraId="0B00FDE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</w:tcPr>
          <w:p w14:paraId="401A063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7" w:type="pct"/>
          </w:tcPr>
          <w:p w14:paraId="416CA69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1" w:type="pct"/>
          </w:tcPr>
          <w:p w14:paraId="00400DC8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30775E65" w14:textId="77777777" w:rsidTr="00C94E73">
        <w:trPr>
          <w:trHeight w:val="272"/>
        </w:trPr>
        <w:tc>
          <w:tcPr>
            <w:tcW w:w="256" w:type="pct"/>
          </w:tcPr>
          <w:p w14:paraId="7F7BE9D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33" w:type="pct"/>
            <w:vAlign w:val="center"/>
          </w:tcPr>
          <w:p w14:paraId="4FC620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" w:type="pct"/>
            <w:vAlign w:val="center"/>
          </w:tcPr>
          <w:p w14:paraId="7ED657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" w:type="pct"/>
          </w:tcPr>
          <w:p w14:paraId="7FE99C4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401D4AE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" w:type="pct"/>
          </w:tcPr>
          <w:p w14:paraId="3ECF442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2F69B1DD" w14:textId="77777777" w:rsidTr="00C77D7E">
        <w:trPr>
          <w:trHeight w:val="575"/>
        </w:trPr>
        <w:tc>
          <w:tcPr>
            <w:tcW w:w="256" w:type="pct"/>
            <w:vAlign w:val="center"/>
          </w:tcPr>
          <w:p w14:paraId="6E6D1FA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33" w:type="pct"/>
          </w:tcPr>
          <w:p w14:paraId="6B6551FD" w14:textId="3AEC3F53" w:rsidR="00C94E73" w:rsidRPr="00C94E73" w:rsidRDefault="00C94E73" w:rsidP="00217398">
            <w:pPr>
              <w:pStyle w:val="1"/>
              <w:outlineLvl w:val="0"/>
              <w:rPr>
                <w:color w:val="000000" w:themeColor="text1"/>
                <w:sz w:val="24"/>
                <w:szCs w:val="24"/>
              </w:rPr>
            </w:pPr>
            <w:r w:rsidRPr="00C94E73">
              <w:rPr>
                <w:color w:val="000000" w:themeColor="text1"/>
                <w:sz w:val="24"/>
                <w:szCs w:val="24"/>
              </w:rPr>
              <w:t xml:space="preserve">Модуль 1. </w:t>
            </w:r>
            <w:r w:rsidR="00217398" w:rsidRPr="00217398">
              <w:rPr>
                <w:b w:val="0"/>
                <w:color w:val="000000" w:themeColor="text1"/>
                <w:sz w:val="24"/>
                <w:szCs w:val="24"/>
              </w:rPr>
              <w:t>Знакомство с искусством мнемотехники. Её цели и приемы.</w:t>
            </w:r>
            <w:r w:rsidR="00217398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28" w:type="pct"/>
          </w:tcPr>
          <w:p w14:paraId="290759D0" w14:textId="331A2B4E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</w:tcPr>
          <w:p w14:paraId="1A0D40A1" w14:textId="0804C2ED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09751F9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D49485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5A1869D7" w14:textId="77777777" w:rsidTr="00C94E73">
        <w:trPr>
          <w:trHeight w:val="547"/>
        </w:trPr>
        <w:tc>
          <w:tcPr>
            <w:tcW w:w="256" w:type="pct"/>
            <w:vAlign w:val="center"/>
          </w:tcPr>
          <w:p w14:paraId="04D926DB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33" w:type="pct"/>
          </w:tcPr>
          <w:p w14:paraId="19B4628C" w14:textId="7A791A00" w:rsidR="00C94E73" w:rsidRPr="00B12EF9" w:rsidRDefault="00C94E73" w:rsidP="00217398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21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Механизмы и виды памяти. Как происходит запоминание. Способы тренировки памяти.</w:t>
            </w:r>
          </w:p>
        </w:tc>
        <w:tc>
          <w:tcPr>
            <w:tcW w:w="628" w:type="pct"/>
          </w:tcPr>
          <w:p w14:paraId="3835572C" w14:textId="16FA015C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715E034E" w14:textId="08848386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</w:tcPr>
          <w:p w14:paraId="3EB1BCC0" w14:textId="15C42627" w:rsidR="00C94E73" w:rsidRPr="00C94E73" w:rsidRDefault="00B12EF9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pct"/>
          </w:tcPr>
          <w:p w14:paraId="43A2DD8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171E4821" w14:textId="77777777" w:rsidTr="00C94E73">
        <w:trPr>
          <w:trHeight w:val="263"/>
        </w:trPr>
        <w:tc>
          <w:tcPr>
            <w:tcW w:w="256" w:type="pct"/>
            <w:vAlign w:val="center"/>
          </w:tcPr>
          <w:p w14:paraId="75A13DF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33" w:type="pct"/>
          </w:tcPr>
          <w:p w14:paraId="45D3E76E" w14:textId="35C55440" w:rsidR="00C94E73" w:rsidRPr="00B12EF9" w:rsidRDefault="00C94E73" w:rsidP="0021739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1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Базовые мнемотехники. Использование приемов на уроках в начальной школе. </w:t>
            </w:r>
          </w:p>
        </w:tc>
        <w:tc>
          <w:tcPr>
            <w:tcW w:w="628" w:type="pct"/>
          </w:tcPr>
          <w:p w14:paraId="6D623C9A" w14:textId="2D66031C" w:rsidR="00C94E73" w:rsidRPr="00C94E73" w:rsidRDefault="0035553F" w:rsidP="00B12E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" w:type="pct"/>
          </w:tcPr>
          <w:p w14:paraId="6CBBD162" w14:textId="1924C195" w:rsidR="00C94E73" w:rsidRPr="00C94E73" w:rsidRDefault="00FF0BA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97" w:type="pct"/>
          </w:tcPr>
          <w:p w14:paraId="7C5C9D1A" w14:textId="27919975" w:rsidR="00C94E73" w:rsidRPr="00C94E73" w:rsidRDefault="0035553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" w:type="pct"/>
          </w:tcPr>
          <w:p w14:paraId="0803DC12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1347D142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7FC1C631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33" w:type="pct"/>
          </w:tcPr>
          <w:p w14:paraId="47DD4C72" w14:textId="182D230C" w:rsidR="00217398" w:rsidRPr="00217398" w:rsidRDefault="0035553F" w:rsidP="00217398">
            <w:pPr>
              <w:pStyle w:val="1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35553F">
              <w:rPr>
                <w:color w:val="000000" w:themeColor="text1"/>
                <w:sz w:val="24"/>
                <w:szCs w:val="24"/>
              </w:rPr>
              <w:t>Модуль 4.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217398" w:rsidRPr="00217398">
              <w:rPr>
                <w:b w:val="0"/>
                <w:color w:val="000000"/>
                <w:sz w:val="24"/>
                <w:szCs w:val="24"/>
              </w:rPr>
              <w:t>Разработка дидактического материала с использованием программного обеспечения интерактивного оборудования</w:t>
            </w:r>
            <w:r w:rsidR="00217398">
              <w:rPr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8" w:type="pct"/>
          </w:tcPr>
          <w:p w14:paraId="0FCA9AFE" w14:textId="4101335F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6AA8B320" w14:textId="70B0EFAE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597" w:type="pct"/>
          </w:tcPr>
          <w:p w14:paraId="64ECBCF2" w14:textId="2CCDB850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" w:type="pct"/>
          </w:tcPr>
          <w:p w14:paraId="69198673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0E55EB73" w14:textId="77777777" w:rsidTr="00C94E73">
        <w:trPr>
          <w:trHeight w:val="272"/>
        </w:trPr>
        <w:tc>
          <w:tcPr>
            <w:tcW w:w="256" w:type="pct"/>
            <w:vAlign w:val="center"/>
          </w:tcPr>
          <w:p w14:paraId="45337E88" w14:textId="21B95A2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33" w:type="pct"/>
          </w:tcPr>
          <w:p w14:paraId="638A1207" w14:textId="5F14CF33" w:rsidR="0035553F" w:rsidRPr="00C94E73" w:rsidRDefault="0035553F" w:rsidP="003555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628" w:type="pct"/>
          </w:tcPr>
          <w:p w14:paraId="42E28297" w14:textId="3C5DC453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" w:type="pct"/>
          </w:tcPr>
          <w:p w14:paraId="06B8B1DA" w14:textId="6333E45B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</w:tcPr>
          <w:p w14:paraId="768BA73F" w14:textId="49D3F391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" w:type="pct"/>
          </w:tcPr>
          <w:p w14:paraId="669C1EC9" w14:textId="74417419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5553F" w:rsidRPr="00C94E73" w14:paraId="72999386" w14:textId="77777777" w:rsidTr="00C94E73">
        <w:trPr>
          <w:trHeight w:val="263"/>
        </w:trPr>
        <w:tc>
          <w:tcPr>
            <w:tcW w:w="256" w:type="pct"/>
          </w:tcPr>
          <w:p w14:paraId="13DFD9E4" w14:textId="77777777" w:rsidR="0035553F" w:rsidRPr="00C94E73" w:rsidRDefault="0035553F" w:rsidP="0035553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33" w:type="pct"/>
            <w:vAlign w:val="bottom"/>
          </w:tcPr>
          <w:p w14:paraId="0DB6B242" w14:textId="77777777" w:rsidR="0035553F" w:rsidRPr="00C94E73" w:rsidRDefault="0035553F" w:rsidP="0035553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28" w:type="pct"/>
          </w:tcPr>
          <w:p w14:paraId="34E14AD2" w14:textId="52FFAC94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5" w:type="pct"/>
          </w:tcPr>
          <w:p w14:paraId="420020A6" w14:textId="1DCA67E2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7" w:type="pct"/>
          </w:tcPr>
          <w:p w14:paraId="19F1494A" w14:textId="13523FDC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" w:type="pct"/>
          </w:tcPr>
          <w:p w14:paraId="58954C36" w14:textId="658AC86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08BD68B4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667FF4" w14:textId="77777777" w:rsidR="00C94E73" w:rsidRPr="00C94E73" w:rsidRDefault="00C94E73" w:rsidP="00C77D7E">
      <w:pPr>
        <w:pStyle w:val="aa"/>
        <w:numPr>
          <w:ilvl w:val="1"/>
          <w:numId w:val="1"/>
        </w:numPr>
        <w:ind w:left="0" w:firstLine="567"/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 xml:space="preserve">Учебно-тематический план </w:t>
      </w: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550"/>
        <w:gridCol w:w="4127"/>
        <w:gridCol w:w="989"/>
        <w:gridCol w:w="1134"/>
        <w:gridCol w:w="1134"/>
        <w:gridCol w:w="1411"/>
      </w:tblGrid>
      <w:tr w:rsidR="00C94E73" w:rsidRPr="00C94E73" w14:paraId="230BDCC2" w14:textId="77777777" w:rsidTr="00842AA6">
        <w:trPr>
          <w:trHeight w:val="275"/>
        </w:trPr>
        <w:tc>
          <w:tcPr>
            <w:tcW w:w="294" w:type="pct"/>
            <w:vMerge w:val="restart"/>
            <w:shd w:val="clear" w:color="auto" w:fill="auto"/>
            <w:vAlign w:val="center"/>
          </w:tcPr>
          <w:p w14:paraId="2847A72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pct"/>
            <w:vMerge w:val="restart"/>
            <w:shd w:val="clear" w:color="auto" w:fill="auto"/>
            <w:vAlign w:val="center"/>
          </w:tcPr>
          <w:p w14:paraId="5FE56CF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модулей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</w:tcPr>
          <w:p w14:paraId="7F9351F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ак.час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8" w:type="pct"/>
            <w:gridSpan w:val="3"/>
          </w:tcPr>
          <w:p w14:paraId="51BB8C8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94E73" w:rsidRPr="00C94E73" w14:paraId="41EE17E0" w14:textId="77777777" w:rsidTr="00C94E73">
        <w:trPr>
          <w:trHeight w:val="275"/>
        </w:trPr>
        <w:tc>
          <w:tcPr>
            <w:tcW w:w="294" w:type="pct"/>
            <w:vMerge/>
            <w:shd w:val="clear" w:color="auto" w:fill="auto"/>
          </w:tcPr>
          <w:p w14:paraId="1920C8A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vMerge/>
            <w:shd w:val="clear" w:color="auto" w:fill="auto"/>
            <w:vAlign w:val="center"/>
          </w:tcPr>
          <w:p w14:paraId="19BEA82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</w:tcPr>
          <w:p w14:paraId="4244BE5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624642C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07" w:type="pct"/>
          </w:tcPr>
          <w:p w14:paraId="3C7DABB5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занятия</w:t>
            </w:r>
          </w:p>
        </w:tc>
        <w:tc>
          <w:tcPr>
            <w:tcW w:w="755" w:type="pct"/>
          </w:tcPr>
          <w:p w14:paraId="3C31148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промежут</w:t>
            </w:r>
            <w:proofErr w:type="spellEnd"/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и итог. контроль</w:t>
            </w:r>
          </w:p>
        </w:tc>
      </w:tr>
      <w:tr w:rsidR="00C94E73" w:rsidRPr="00C94E73" w14:paraId="06EB02F0" w14:textId="77777777" w:rsidTr="00C94E73">
        <w:trPr>
          <w:trHeight w:val="274"/>
        </w:trPr>
        <w:tc>
          <w:tcPr>
            <w:tcW w:w="294" w:type="pct"/>
            <w:shd w:val="clear" w:color="auto" w:fill="auto"/>
          </w:tcPr>
          <w:p w14:paraId="6616BE1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  <w:vAlign w:val="center"/>
          </w:tcPr>
          <w:p w14:paraId="11888B9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3E611CD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</w:tcPr>
          <w:p w14:paraId="2E9D3CC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613166BF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5" w:type="pct"/>
          </w:tcPr>
          <w:p w14:paraId="3F3FA00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C94E73" w:rsidRPr="00C94E73" w14:paraId="49C42B0D" w14:textId="77777777" w:rsidTr="00217398">
        <w:trPr>
          <w:trHeight w:val="663"/>
        </w:trPr>
        <w:tc>
          <w:tcPr>
            <w:tcW w:w="294" w:type="pct"/>
            <w:shd w:val="clear" w:color="auto" w:fill="auto"/>
            <w:vAlign w:val="center"/>
          </w:tcPr>
          <w:p w14:paraId="00DC753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8" w:type="pct"/>
            <w:shd w:val="clear" w:color="auto" w:fill="auto"/>
          </w:tcPr>
          <w:p w14:paraId="2489E2DA" w14:textId="2004977D" w:rsidR="00C94E73" w:rsidRPr="00FF0BA8" w:rsidRDefault="00FF0BA8" w:rsidP="0021739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F0B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1.</w:t>
            </w:r>
            <w:r w:rsidRPr="00FF0B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17398" w:rsidRPr="0021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искусством мнемотехники. Её цели и приемы.</w:t>
            </w:r>
          </w:p>
        </w:tc>
        <w:tc>
          <w:tcPr>
            <w:tcW w:w="529" w:type="pct"/>
            <w:shd w:val="clear" w:color="auto" w:fill="auto"/>
          </w:tcPr>
          <w:p w14:paraId="58D08230" w14:textId="01AE5900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21F4B3C" w14:textId="18990269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5960C3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385FAED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94E73" w:rsidRPr="00C94E73" w14:paraId="1F0D7464" w14:textId="77777777" w:rsidTr="00F1224D">
        <w:trPr>
          <w:trHeight w:val="585"/>
        </w:trPr>
        <w:tc>
          <w:tcPr>
            <w:tcW w:w="294" w:type="pct"/>
            <w:shd w:val="clear" w:color="auto" w:fill="auto"/>
            <w:vAlign w:val="center"/>
          </w:tcPr>
          <w:p w14:paraId="05B4789A" w14:textId="04C04FDE" w:rsidR="00C94E73" w:rsidRPr="00C94E73" w:rsidRDefault="00C94E73" w:rsidP="00842AA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42A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8" w:type="pct"/>
            <w:shd w:val="clear" w:color="auto" w:fill="auto"/>
          </w:tcPr>
          <w:p w14:paraId="77836E7B" w14:textId="1AE322FC" w:rsidR="00C94E73" w:rsidRPr="00C94E73" w:rsidRDefault="00217398" w:rsidP="00C94E7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мнемотехники. Применение мнемотехники в школе и в жизни.</w:t>
            </w:r>
          </w:p>
        </w:tc>
        <w:tc>
          <w:tcPr>
            <w:tcW w:w="529" w:type="pct"/>
            <w:shd w:val="clear" w:color="auto" w:fill="auto"/>
          </w:tcPr>
          <w:p w14:paraId="083249EA" w14:textId="77A52894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0C4A58C6" w14:textId="047AD760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1B3C5157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74092CE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42AA6" w:rsidRPr="00C94E73" w14:paraId="6BCA9D97" w14:textId="77777777" w:rsidTr="00C94E73">
        <w:trPr>
          <w:trHeight w:val="548"/>
        </w:trPr>
        <w:tc>
          <w:tcPr>
            <w:tcW w:w="294" w:type="pct"/>
            <w:shd w:val="clear" w:color="auto" w:fill="auto"/>
            <w:vAlign w:val="center"/>
          </w:tcPr>
          <w:p w14:paraId="2C7C8A5E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08" w:type="pct"/>
            <w:shd w:val="clear" w:color="auto" w:fill="auto"/>
          </w:tcPr>
          <w:p w14:paraId="40D4F5AA" w14:textId="47F55514" w:rsidR="00842AA6" w:rsidRPr="00DF7DB8" w:rsidRDefault="00842AA6" w:rsidP="00217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C76E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21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Механизмы и виды памяти. Как происходит запоминание. Способы тренировки памяти.</w:t>
            </w:r>
          </w:p>
        </w:tc>
        <w:tc>
          <w:tcPr>
            <w:tcW w:w="529" w:type="pct"/>
            <w:shd w:val="clear" w:color="auto" w:fill="auto"/>
          </w:tcPr>
          <w:p w14:paraId="44E15978" w14:textId="7C6779F8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A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14321ADA" w14:textId="28BF1F13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A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13CD0E5" w14:textId="4717D8AB" w:rsidR="00842AA6" w:rsidRPr="00842AA6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A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26C7C4" w14:textId="77777777" w:rsidR="00842AA6" w:rsidRPr="00C94E73" w:rsidRDefault="00842AA6" w:rsidP="00842AA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3D1400FE" w14:textId="77777777" w:rsidTr="00C94E73">
        <w:trPr>
          <w:trHeight w:val="557"/>
        </w:trPr>
        <w:tc>
          <w:tcPr>
            <w:tcW w:w="294" w:type="pct"/>
            <w:shd w:val="clear" w:color="auto" w:fill="auto"/>
            <w:vAlign w:val="center"/>
          </w:tcPr>
          <w:p w14:paraId="570C9F9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08" w:type="pct"/>
            <w:shd w:val="clear" w:color="auto" w:fill="auto"/>
          </w:tcPr>
          <w:p w14:paraId="1A52654E" w14:textId="458A3732" w:rsidR="00C94E73" w:rsidRPr="00DF7DB8" w:rsidRDefault="00217398" w:rsidP="00CC76E9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Механизмы памяти. Процессы запоминания.</w:t>
            </w:r>
          </w:p>
        </w:tc>
        <w:tc>
          <w:tcPr>
            <w:tcW w:w="529" w:type="pct"/>
            <w:shd w:val="clear" w:color="auto" w:fill="auto"/>
          </w:tcPr>
          <w:p w14:paraId="66051CD4" w14:textId="7C157B3B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6D2FD365" w14:textId="78DFFDDF" w:rsidR="00C94E73" w:rsidRPr="00C94E73" w:rsidRDefault="00842AA6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</w:tcPr>
          <w:p w14:paraId="5ECDB67C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14DEA95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6B3E23B" w14:textId="77777777" w:rsidTr="00DF7DB8">
        <w:trPr>
          <w:trHeight w:val="818"/>
        </w:trPr>
        <w:tc>
          <w:tcPr>
            <w:tcW w:w="294" w:type="pct"/>
            <w:shd w:val="clear" w:color="auto" w:fill="auto"/>
            <w:vAlign w:val="center"/>
          </w:tcPr>
          <w:p w14:paraId="4376F08E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08" w:type="pct"/>
            <w:shd w:val="clear" w:color="auto" w:fill="auto"/>
          </w:tcPr>
          <w:p w14:paraId="44F76116" w14:textId="6CA63090" w:rsidR="00C94E73" w:rsidRPr="00C94E73" w:rsidRDefault="00217398" w:rsidP="00842AA6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памяти и способы её тренировки.</w:t>
            </w:r>
          </w:p>
        </w:tc>
        <w:tc>
          <w:tcPr>
            <w:tcW w:w="529" w:type="pct"/>
            <w:shd w:val="clear" w:color="auto" w:fill="auto"/>
          </w:tcPr>
          <w:p w14:paraId="6154593D" w14:textId="06A4D1E9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7BF0679A" w14:textId="5EB98174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607" w:type="pct"/>
          </w:tcPr>
          <w:p w14:paraId="50C3751B" w14:textId="0DA8251F" w:rsidR="00C94E73" w:rsidRPr="00C94E73" w:rsidRDefault="00DF7DB8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757077E1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553F" w:rsidRPr="00C94E73" w14:paraId="1C8AF29A" w14:textId="77777777" w:rsidTr="001C4D9D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6DFAD60F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08" w:type="pct"/>
            <w:shd w:val="clear" w:color="auto" w:fill="auto"/>
          </w:tcPr>
          <w:p w14:paraId="4AF2FB8E" w14:textId="55D56A7C" w:rsidR="0035553F" w:rsidRPr="00C94E73" w:rsidRDefault="0035553F" w:rsidP="00217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2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Модуль 3.</w:t>
            </w: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1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мнемотехники. Использование приемов на уроках в начальной школе.</w:t>
            </w:r>
          </w:p>
        </w:tc>
        <w:tc>
          <w:tcPr>
            <w:tcW w:w="529" w:type="pct"/>
            <w:shd w:val="clear" w:color="auto" w:fill="auto"/>
          </w:tcPr>
          <w:p w14:paraId="66A94509" w14:textId="37F94A56" w:rsidR="0035553F" w:rsidRPr="0035553F" w:rsidRDefault="00E266E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7" w:type="pct"/>
          </w:tcPr>
          <w:p w14:paraId="06CA4AEE" w14:textId="15EC47F0" w:rsidR="0035553F" w:rsidRPr="0035553F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07" w:type="pct"/>
          </w:tcPr>
          <w:p w14:paraId="19A94C14" w14:textId="59EB0A61" w:rsidR="0035553F" w:rsidRPr="0035553F" w:rsidRDefault="00E266E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5" w:type="pct"/>
            <w:vAlign w:val="center"/>
          </w:tcPr>
          <w:p w14:paraId="0ED856E9" w14:textId="77777777" w:rsidR="0035553F" w:rsidRPr="00C94E73" w:rsidRDefault="0035553F" w:rsidP="0035553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082071E2" w14:textId="77777777" w:rsidTr="00C94E73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989BC23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08" w:type="pct"/>
            <w:shd w:val="clear" w:color="auto" w:fill="auto"/>
          </w:tcPr>
          <w:p w14:paraId="54035B69" w14:textId="0D09E08E" w:rsidR="00C94E73" w:rsidRPr="0035553F" w:rsidRDefault="00217398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мнемотехники.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1FD6BD0A" w14:textId="1EF17047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vAlign w:val="center"/>
          </w:tcPr>
          <w:p w14:paraId="0C1EDFB5" w14:textId="3F90484C" w:rsidR="00C94E73" w:rsidRPr="00C94E73" w:rsidRDefault="0035553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07" w:type="pct"/>
            <w:vAlign w:val="center"/>
          </w:tcPr>
          <w:p w14:paraId="1778E9A4" w14:textId="08FB42DB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5" w:type="pct"/>
          </w:tcPr>
          <w:p w14:paraId="14A7E59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2E7DB67D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FBDA744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08" w:type="pct"/>
            <w:shd w:val="clear" w:color="auto" w:fill="auto"/>
          </w:tcPr>
          <w:p w14:paraId="09C6D670" w14:textId="1B946091" w:rsidR="00C94E73" w:rsidRPr="00E266EF" w:rsidRDefault="00217398" w:rsidP="00E266EF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приемов на различных уроках и в жизни.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C1D4E65" w14:textId="62DD885F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7" w:type="pct"/>
            <w:vAlign w:val="center"/>
          </w:tcPr>
          <w:p w14:paraId="7B554C02" w14:textId="11AC5615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1251E855" w14:textId="645FC181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5" w:type="pct"/>
          </w:tcPr>
          <w:p w14:paraId="6B4AC53D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70647BA3" w14:textId="77777777" w:rsidTr="001C4D9D">
        <w:trPr>
          <w:trHeight w:val="274"/>
        </w:trPr>
        <w:tc>
          <w:tcPr>
            <w:tcW w:w="294" w:type="pct"/>
            <w:shd w:val="clear" w:color="auto" w:fill="auto"/>
            <w:vAlign w:val="center"/>
          </w:tcPr>
          <w:p w14:paraId="10061CCE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08" w:type="pct"/>
            <w:shd w:val="clear" w:color="auto" w:fill="auto"/>
          </w:tcPr>
          <w:p w14:paraId="558BC1AF" w14:textId="6F2BD502" w:rsidR="00E266EF" w:rsidRPr="00E266EF" w:rsidRDefault="00E266EF" w:rsidP="00217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Модуль 4</w:t>
            </w:r>
            <w:r w:rsidRPr="00E266E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217398" w:rsidRPr="009B2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дидактического материала с </w:t>
            </w:r>
            <w:r w:rsidR="00217398" w:rsidRPr="009B2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программного обеспечения интерактивного оборудования</w:t>
            </w:r>
            <w:r w:rsidR="00217398" w:rsidRPr="009B2AA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6D922EEA" w14:textId="39207404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07" w:type="pct"/>
          </w:tcPr>
          <w:p w14:paraId="1C1EA6C5" w14:textId="2D0F81F0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607" w:type="pct"/>
          </w:tcPr>
          <w:p w14:paraId="5EF08C6F" w14:textId="46F8AEC7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pct"/>
          </w:tcPr>
          <w:p w14:paraId="4D48795B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94E73" w:rsidRPr="00C94E73" w14:paraId="78494F46" w14:textId="77777777" w:rsidTr="00C94E73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59E8056A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208" w:type="pct"/>
            <w:shd w:val="clear" w:color="auto" w:fill="auto"/>
          </w:tcPr>
          <w:p w14:paraId="35248E3F" w14:textId="15863223" w:rsidR="00C94E73" w:rsidRPr="00C94E73" w:rsidRDefault="009B2AAF" w:rsidP="00C94E73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Пробный урок с применением основ мнемотехники.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5671DF73" w14:textId="53AE8C22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vAlign w:val="center"/>
          </w:tcPr>
          <w:p w14:paraId="69963370" w14:textId="5A423A30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424048C6" w14:textId="6A42DA2D" w:rsidR="00C94E73" w:rsidRPr="00C94E73" w:rsidRDefault="00E266EF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5" w:type="pct"/>
          </w:tcPr>
          <w:p w14:paraId="37349BC9" w14:textId="77777777" w:rsidR="00C94E73" w:rsidRPr="00C94E73" w:rsidRDefault="00C94E73" w:rsidP="00C94E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66EF" w:rsidRPr="00C94E73" w14:paraId="34F27EFE" w14:textId="77777777" w:rsidTr="001C4D9D">
        <w:trPr>
          <w:trHeight w:val="282"/>
        </w:trPr>
        <w:tc>
          <w:tcPr>
            <w:tcW w:w="294" w:type="pct"/>
            <w:shd w:val="clear" w:color="auto" w:fill="auto"/>
            <w:vAlign w:val="center"/>
          </w:tcPr>
          <w:p w14:paraId="6F4033EC" w14:textId="77777777" w:rsidR="00E266EF" w:rsidRPr="00C94E73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8" w:type="pct"/>
            <w:shd w:val="clear" w:color="auto" w:fill="auto"/>
          </w:tcPr>
          <w:p w14:paraId="0D14CB17" w14:textId="72A11E9C" w:rsidR="00E266EF" w:rsidRPr="00C94E73" w:rsidRDefault="00E266EF" w:rsidP="00E266E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Итоговая аттестация </w:t>
            </w:r>
          </w:p>
        </w:tc>
        <w:tc>
          <w:tcPr>
            <w:tcW w:w="529" w:type="pct"/>
            <w:shd w:val="clear" w:color="auto" w:fill="auto"/>
          </w:tcPr>
          <w:p w14:paraId="71BFE9A0" w14:textId="2A203C0C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</w:tcPr>
          <w:p w14:paraId="6A7288C6" w14:textId="20900AB1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</w:tcPr>
          <w:p w14:paraId="46F5F244" w14:textId="2B636E6D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</w:tcPr>
          <w:p w14:paraId="645BE87A" w14:textId="31AC73D9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266EF" w:rsidRPr="00C94E73" w14:paraId="074BC9EB" w14:textId="77777777" w:rsidTr="00C94E73">
        <w:trPr>
          <w:trHeight w:val="282"/>
        </w:trPr>
        <w:tc>
          <w:tcPr>
            <w:tcW w:w="294" w:type="pct"/>
            <w:shd w:val="clear" w:color="auto" w:fill="auto"/>
          </w:tcPr>
          <w:p w14:paraId="02109194" w14:textId="77777777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08" w:type="pct"/>
            <w:shd w:val="clear" w:color="auto" w:fill="auto"/>
            <w:vAlign w:val="bottom"/>
          </w:tcPr>
          <w:p w14:paraId="50AD7A03" w14:textId="3FE51D5B" w:rsidR="00E266EF" w:rsidRPr="00C94E73" w:rsidRDefault="00E266EF" w:rsidP="00E266E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29" w:type="pct"/>
            <w:shd w:val="clear" w:color="auto" w:fill="auto"/>
          </w:tcPr>
          <w:p w14:paraId="2A2E951E" w14:textId="53A3F783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</w:tcPr>
          <w:p w14:paraId="581B6A14" w14:textId="545B330E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</w:tcPr>
          <w:p w14:paraId="2EC1545D" w14:textId="49C29174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5" w:type="pct"/>
          </w:tcPr>
          <w:p w14:paraId="49CE381F" w14:textId="4852E229" w:rsidR="00E266EF" w:rsidRPr="00E266EF" w:rsidRDefault="00E266EF" w:rsidP="00E266E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66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14:paraId="018DE8E2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9EFCC1" w14:textId="77777777" w:rsid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3.3. Учебная программа</w:t>
      </w:r>
    </w:p>
    <w:p w14:paraId="435357DF" w14:textId="77777777" w:rsidR="00C94E73" w:rsidRPr="00C94E73" w:rsidRDefault="00C94E73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120A20D" w14:textId="3CE127AB" w:rsidR="00F1224D" w:rsidRDefault="00C94E73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4E7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Модуль 1.  </w:t>
      </w:r>
      <w:r w:rsidR="009B2AAF" w:rsidRPr="002173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Знакомство с искусством мнемотехники. Её цели и приемы.</w:t>
      </w:r>
    </w:p>
    <w:p w14:paraId="3171D9B5" w14:textId="402B1810" w:rsidR="00F1224D" w:rsidRPr="00F1224D" w:rsidRDefault="00F1224D" w:rsidP="00F12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 1.1. </w:t>
      </w:r>
      <w:r w:rsidR="009B2A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Понятие мнемотехники. Применение мнемотехники в школе и в жизни.</w:t>
      </w:r>
      <w:r w:rsidR="003E25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2AAF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Характеристика мнемотехники. Использование приемов мнемотехники при изучении различных областей знаний, </w:t>
      </w:r>
      <w:r w:rsidRPr="00F1224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взаимодействие</w:t>
      </w:r>
      <w:r w:rsidRPr="00F12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 в обучении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как</w:t>
      </w:r>
      <w:r w:rsidRPr="00F12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моделирование жизненных ситуаций, использование ролевых игр, совместное решение проблем.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</w:p>
    <w:p w14:paraId="20B76BD3" w14:textId="7F31C9BD" w:rsidR="00F1224D" w:rsidRDefault="00D37C9E" w:rsidP="003E2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Модуль 2. </w:t>
      </w:r>
      <w:r w:rsidR="009B2A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Механизмы и виды памяти. Как происходит запоминание. Способы тренировки памяти.</w:t>
      </w:r>
    </w:p>
    <w:p w14:paraId="5C770375" w14:textId="2EE68C6E" w:rsidR="003E25EB" w:rsidRDefault="00D37C9E" w:rsidP="003E25EB">
      <w:pPr>
        <w:pStyle w:val="2"/>
        <w:spacing w:before="0" w:line="240" w:lineRule="auto"/>
        <w:jc w:val="both"/>
        <w:rPr>
          <w:rFonts w:ascii="Arial" w:hAnsi="Arial" w:cs="Arial"/>
          <w:color w:val="333333"/>
          <w:sz w:val="32"/>
          <w:szCs w:val="32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</w:t>
      </w:r>
      <w:r w:rsidRPr="00D37C9E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2.1.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9B2A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Механизмы памяти. Процессы запоминания.</w:t>
      </w:r>
      <w:r w:rsidR="003E25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25EB" w:rsidRPr="003E25EB">
        <w:rPr>
          <w:rFonts w:ascii="Times New Roman" w:hAnsi="Times New Roman" w:cs="Times New Roman"/>
          <w:color w:val="333333"/>
          <w:sz w:val="24"/>
          <w:szCs w:val="24"/>
        </w:rPr>
        <w:t>Психические факторы, способствующие лучшему запоминанию и обучению</w:t>
      </w:r>
      <w:r w:rsidR="003E25EB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14:paraId="12837385" w14:textId="5AED7EFD" w:rsidR="00D37C9E" w:rsidRDefault="00052EDF" w:rsidP="003E2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С</w:t>
      </w:r>
      <w:r w:rsidR="00D37C9E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овременные требования к организации и поведению урока в условиях реализации ФГОС НОО. </w:t>
      </w:r>
      <w:r>
        <w:rPr>
          <w:rStyle w:val="af"/>
          <w:rFonts w:ascii="Times New Roman" w:hAnsi="Times New Roman" w:cs="Times New Roman"/>
          <w:sz w:val="24"/>
          <w:szCs w:val="24"/>
        </w:rPr>
        <w:t>П</w:t>
      </w:r>
      <w:r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одготовка и проведение фрагмента урока в начальных классах по одному из учебных предметов </w:t>
      </w:r>
      <w:r w:rsidRPr="00C94E73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 применением </w:t>
      </w:r>
      <w:r w:rsidR="001C4D9D" w:rsidRPr="00CC76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активных и интерактивных методов, </w:t>
      </w:r>
      <w:r w:rsidR="001C4D9D" w:rsidRPr="00CC76E9">
        <w:rPr>
          <w:rFonts w:ascii="Times New Roman" w:hAnsi="Times New Roman" w:cs="Times New Roman"/>
          <w:bCs/>
          <w:sz w:val="24"/>
          <w:szCs w:val="24"/>
        </w:rPr>
        <w:t>с</w:t>
      </w:r>
      <w:r w:rsidR="001C4D9D" w:rsidRPr="00CC76E9">
        <w:rPr>
          <w:rFonts w:ascii="Times New Roman" w:hAnsi="Times New Roman" w:cs="Times New Roman"/>
          <w:sz w:val="24"/>
          <w:szCs w:val="24"/>
        </w:rPr>
        <w:t>редств и технологий обучения</w:t>
      </w:r>
    </w:p>
    <w:p w14:paraId="42155138" w14:textId="5576298B" w:rsidR="0034373E" w:rsidRDefault="001C4D9D" w:rsidP="000C7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12EF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Модуль 3.</w:t>
      </w:r>
      <w:r w:rsidRPr="00C94E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B2A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Базовые </w:t>
      </w:r>
      <w:r w:rsidR="003E25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составляющие </w:t>
      </w:r>
      <w:r w:rsidR="009B2A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мнемотехники. Использование приемов на уроках </w:t>
      </w:r>
      <w:r w:rsidR="003E25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в повседневной жизни.</w:t>
      </w:r>
      <w:r w:rsidR="00E171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43FB9056" w14:textId="56BEA359" w:rsidR="001C4D9D" w:rsidRDefault="001C4D9D" w:rsidP="009B2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Тема 3.1. </w:t>
      </w:r>
      <w:r w:rsidR="009B2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мнемотехники. </w:t>
      </w:r>
      <w:r w:rsidR="00E17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приемы мнемотехники, основанные на визуализации запоминаемой информации. Приемы увеличения и уменьшения образов, их трансформации.</w:t>
      </w:r>
    </w:p>
    <w:p w14:paraId="7F4CEEED" w14:textId="5AD232C5" w:rsidR="000C7289" w:rsidRDefault="000C7289" w:rsidP="003E25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C728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Тема 3.2. </w:t>
      </w:r>
      <w:r w:rsidR="009B2A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приемов на различных уроках и в жизни</w:t>
      </w:r>
      <w:r w:rsidR="003E25E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Разработка и д</w:t>
      </w:r>
      <w:r w:rsidR="00C02B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емонстрация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r w:rsidR="00C0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BC2" w:rsidRPr="00E266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</w:t>
      </w:r>
      <w:r w:rsidR="00C0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A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приемов мнемотехники.</w:t>
      </w:r>
      <w:r w:rsidR="00E171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 создания матрицы наложением образов.</w:t>
      </w:r>
    </w:p>
    <w:p w14:paraId="3A8DB41D" w14:textId="205C82A2" w:rsidR="000C7289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266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4</w:t>
      </w:r>
      <w:r w:rsidRPr="00E266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</w:t>
      </w:r>
      <w:r w:rsidR="009B2AAF" w:rsidRPr="009B2A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дидактического материала с использованием программного обеспечения интерактивного оборудования</w:t>
      </w:r>
      <w:r w:rsidR="009B2AAF" w:rsidRPr="009B2AAF">
        <w:rPr>
          <w:color w:val="000000"/>
          <w:sz w:val="24"/>
          <w:szCs w:val="24"/>
        </w:rPr>
        <w:t>.</w:t>
      </w:r>
    </w:p>
    <w:p w14:paraId="6EAE895A" w14:textId="62755258" w:rsid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Тема 4.1. </w:t>
      </w:r>
      <w:r w:rsidRPr="00E266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Создание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защита </w:t>
      </w:r>
      <w:r w:rsidRPr="00E266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интерактивного проекта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8D84306" w14:textId="49E4D8E7" w:rsidR="00C02BC2" w:rsidRP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2BC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Итоговая аттестация</w:t>
      </w:r>
    </w:p>
    <w:p w14:paraId="5B90046F" w14:textId="77777777" w:rsidR="00C02BC2" w:rsidRDefault="00C02BC2" w:rsidP="00C94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01108E3" w14:textId="2803CDF8" w:rsidR="00C94E73" w:rsidRPr="00C94E73" w:rsidRDefault="00C02BC2" w:rsidP="00C94E7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C94E73" w:rsidRPr="00C94E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.4. Календарный учебный график (порядок освоения модулей)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6496"/>
      </w:tblGrid>
      <w:tr w:rsidR="00C94E73" w:rsidRPr="00C94E73" w14:paraId="5E957C9D" w14:textId="77777777" w:rsidTr="00C94E73">
        <w:trPr>
          <w:trHeight w:val="599"/>
        </w:trPr>
        <w:tc>
          <w:tcPr>
            <w:tcW w:w="2849" w:type="dxa"/>
          </w:tcPr>
          <w:p w14:paraId="488EA7CF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Период обучения 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(недели)</w:t>
            </w: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6496" w:type="dxa"/>
          </w:tcPr>
          <w:p w14:paraId="23C884A5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 модуля</w:t>
            </w:r>
          </w:p>
        </w:tc>
      </w:tr>
      <w:tr w:rsidR="00C94E73" w:rsidRPr="00C94E73" w14:paraId="531C2954" w14:textId="77777777" w:rsidTr="00C94E73">
        <w:trPr>
          <w:trHeight w:val="383"/>
        </w:trPr>
        <w:tc>
          <w:tcPr>
            <w:tcW w:w="2849" w:type="dxa"/>
          </w:tcPr>
          <w:p w14:paraId="27DA8899" w14:textId="77777777" w:rsidR="00C94E73" w:rsidRPr="00C94E73" w:rsidRDefault="00C94E73" w:rsidP="00C94E73">
            <w:pPr>
              <w:widowControl w:val="0"/>
              <w:tabs>
                <w:tab w:val="center" w:pos="4677"/>
              </w:tabs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6496" w:type="dxa"/>
          </w:tcPr>
          <w:p w14:paraId="0C5D3488" w14:textId="5868A299" w:rsidR="00C94E73" w:rsidRPr="00C02BC2" w:rsidRDefault="00C02BC2" w:rsidP="00C94E73">
            <w:pPr>
              <w:widowControl w:val="0"/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Модуль 1. </w:t>
            </w:r>
            <w:r w:rsidR="009B2AAF" w:rsidRPr="002173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Знакомство с искусством мнемотехники. Её цели и приемы</w:t>
            </w:r>
          </w:p>
          <w:p w14:paraId="68CAC874" w14:textId="13E10D51" w:rsidR="00C02BC2" w:rsidRPr="00C02BC2" w:rsidRDefault="00C02BC2" w:rsidP="009B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2. </w:t>
            </w:r>
            <w:r w:rsidR="009B2A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Механизмы и виды памяти. Как происходит запоминание. Способы тренировки памяти.</w:t>
            </w:r>
          </w:p>
          <w:p w14:paraId="4C5821B5" w14:textId="0ACFFCF6" w:rsidR="00C02BC2" w:rsidRPr="009B2AAF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Модуль 3. </w:t>
            </w:r>
            <w:r w:rsidR="009B2A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Базовые мнемотехники. Использование приемов на уроках в начальной школе.</w:t>
            </w:r>
          </w:p>
          <w:p w14:paraId="086A542E" w14:textId="4E77B5C0" w:rsidR="00C02BC2" w:rsidRPr="00C02BC2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02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Модуль 4</w:t>
            </w: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9B2AAF" w:rsidRPr="009B2A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дидактического материала с использованием программного обеспечения интерактивного оборудования</w:t>
            </w:r>
            <w:r w:rsidR="009B2AAF" w:rsidRPr="009B2AAF">
              <w:rPr>
                <w:color w:val="000000"/>
                <w:sz w:val="24"/>
                <w:szCs w:val="24"/>
              </w:rPr>
              <w:t>.</w:t>
            </w:r>
          </w:p>
          <w:p w14:paraId="7CFB6344" w14:textId="6DADDD94" w:rsidR="00C02BC2" w:rsidRPr="00C94E73" w:rsidRDefault="00C02BC2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02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C94E73" w:rsidRPr="00C94E73" w14:paraId="61E48B39" w14:textId="77777777" w:rsidTr="00C94E73">
        <w:trPr>
          <w:trHeight w:val="680"/>
        </w:trPr>
        <w:tc>
          <w:tcPr>
            <w:tcW w:w="9345" w:type="dxa"/>
            <w:gridSpan w:val="2"/>
          </w:tcPr>
          <w:p w14:paraId="0D251007" w14:textId="77777777" w:rsidR="00C94E73" w:rsidRPr="00C94E73" w:rsidRDefault="00C94E73" w:rsidP="00C94E73">
            <w:pPr>
              <w:tabs>
                <w:tab w:val="center" w:pos="467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*-Точный порядок реализации модулей (дисциплин) обучения определяется в расписании занятий.</w:t>
            </w:r>
          </w:p>
        </w:tc>
      </w:tr>
    </w:tbl>
    <w:p w14:paraId="17BDE9C5" w14:textId="77777777" w:rsidR="00C94E73" w:rsidRPr="00C94E73" w:rsidRDefault="00C94E73" w:rsidP="00C94E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BBDD8CB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Организационно-педагогические условия реализации программы</w:t>
      </w:r>
    </w:p>
    <w:p w14:paraId="6D32E6B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</w:p>
    <w:p w14:paraId="54CA0E2A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Материально-технические условия реализации 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806"/>
        <w:gridCol w:w="3969"/>
      </w:tblGrid>
      <w:tr w:rsidR="00C94E73" w:rsidRPr="00C94E73" w14:paraId="77E5884A" w14:textId="77777777" w:rsidTr="00C94E73">
        <w:trPr>
          <w:trHeight w:val="351"/>
        </w:trPr>
        <w:tc>
          <w:tcPr>
            <w:tcW w:w="2689" w:type="dxa"/>
            <w:vAlign w:val="center"/>
          </w:tcPr>
          <w:p w14:paraId="668E3BB2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7994FEB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помещения</w:t>
            </w:r>
          </w:p>
        </w:tc>
        <w:tc>
          <w:tcPr>
            <w:tcW w:w="2806" w:type="dxa"/>
            <w:vAlign w:val="center"/>
          </w:tcPr>
          <w:p w14:paraId="63FCB7A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14:paraId="711D6CC8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Наименование оборудования,</w:t>
            </w:r>
          </w:p>
          <w:p w14:paraId="10E337EF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</w:tc>
      </w:tr>
      <w:tr w:rsidR="00C94E73" w:rsidRPr="00C94E73" w14:paraId="18FAFFA0" w14:textId="77777777" w:rsidTr="00C94E73">
        <w:trPr>
          <w:trHeight w:val="88"/>
        </w:trPr>
        <w:tc>
          <w:tcPr>
            <w:tcW w:w="2689" w:type="dxa"/>
          </w:tcPr>
          <w:p w14:paraId="3BAA6F20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6" w:type="dxa"/>
          </w:tcPr>
          <w:p w14:paraId="1475FC5D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14:paraId="0D5F382E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C94E73" w:rsidRPr="00C94E73" w14:paraId="6F45E3C4" w14:textId="77777777" w:rsidTr="00C94E73">
        <w:trPr>
          <w:trHeight w:val="224"/>
        </w:trPr>
        <w:tc>
          <w:tcPr>
            <w:tcW w:w="2689" w:type="dxa"/>
          </w:tcPr>
          <w:p w14:paraId="702D5877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Аудитория </w:t>
            </w:r>
          </w:p>
        </w:tc>
        <w:tc>
          <w:tcPr>
            <w:tcW w:w="2806" w:type="dxa"/>
          </w:tcPr>
          <w:p w14:paraId="16A7C80A" w14:textId="77777777" w:rsidR="00C94E73" w:rsidRPr="00C94E73" w:rsidRDefault="00C94E73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3969" w:type="dxa"/>
          </w:tcPr>
          <w:p w14:paraId="3DB1F662" w14:textId="77777777" w:rsidR="00C94E73" w:rsidRPr="00C94E73" w:rsidRDefault="00C94E73" w:rsidP="00C94E73">
            <w:pPr>
              <w:pStyle w:val="Default"/>
              <w:rPr>
                <w:color w:val="000000" w:themeColor="text1"/>
              </w:rPr>
            </w:pPr>
            <w:r w:rsidRPr="00C94E73">
              <w:rPr>
                <w:bCs/>
                <w:iCs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94E73">
              <w:rPr>
                <w:bCs/>
                <w:iCs/>
                <w:color w:val="000000" w:themeColor="text1"/>
              </w:rPr>
              <w:t>флипчарт</w:t>
            </w:r>
            <w:proofErr w:type="spellEnd"/>
          </w:p>
        </w:tc>
      </w:tr>
      <w:tr w:rsidR="00C94E73" w:rsidRPr="00C94E73" w14:paraId="00A1E9C4" w14:textId="77777777" w:rsidTr="00C94E73">
        <w:trPr>
          <w:trHeight w:val="224"/>
        </w:trPr>
        <w:tc>
          <w:tcPr>
            <w:tcW w:w="2689" w:type="dxa"/>
          </w:tcPr>
          <w:p w14:paraId="2F93BA0C" w14:textId="77777777" w:rsidR="00C94E73" w:rsidRDefault="005D082A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Мастерская по компетенции Преподавание в младших классах,</w:t>
            </w:r>
          </w:p>
          <w:p w14:paraId="673FD20F" w14:textId="2A2DCEC7" w:rsidR="005D082A" w:rsidRPr="00C94E73" w:rsidRDefault="005D082A" w:rsidP="00C94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компьютерный класс</w:t>
            </w: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06" w:type="dxa"/>
          </w:tcPr>
          <w:p w14:paraId="166A6D08" w14:textId="6AFE023C" w:rsidR="00C94E73" w:rsidRPr="00C94E73" w:rsidRDefault="00C94E73" w:rsidP="00C02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4E73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практические занятия, тестирование </w:t>
            </w:r>
          </w:p>
        </w:tc>
        <w:tc>
          <w:tcPr>
            <w:tcW w:w="3969" w:type="dxa"/>
          </w:tcPr>
          <w:p w14:paraId="0BE58EBF" w14:textId="5FF4D04D" w:rsidR="00C94E73" w:rsidRPr="00C94E73" w:rsidRDefault="005D082A" w:rsidP="005D082A">
            <w:pPr>
              <w:pStyle w:val="Default"/>
              <w:rPr>
                <w:color w:val="000000" w:themeColor="text1"/>
              </w:rPr>
            </w:pPr>
            <w:r>
              <w:rPr>
                <w:rStyle w:val="Hyperlink0"/>
                <w:rFonts w:eastAsia="Arial Unicode MS"/>
              </w:rPr>
              <w:t xml:space="preserve">Интерактивная </w:t>
            </w:r>
            <w:proofErr w:type="gramStart"/>
            <w:r>
              <w:rPr>
                <w:rStyle w:val="Hyperlink0"/>
                <w:rFonts w:eastAsia="Arial Unicode MS"/>
              </w:rPr>
              <w:t xml:space="preserve">доска, </w:t>
            </w:r>
            <w:r w:rsidR="00C94E73" w:rsidRPr="00C94E73">
              <w:rPr>
                <w:rStyle w:val="Hyperlink0"/>
                <w:rFonts w:eastAsia="Arial Unicode MS"/>
              </w:rPr>
              <w:t xml:space="preserve"> </w:t>
            </w:r>
            <w:r>
              <w:rPr>
                <w:rStyle w:val="Hyperlink0"/>
                <w:rFonts w:eastAsia="Arial Unicode MS"/>
              </w:rPr>
              <w:t>планшеты</w:t>
            </w:r>
            <w:proofErr w:type="gramEnd"/>
            <w:r>
              <w:rPr>
                <w:rStyle w:val="Hyperlink0"/>
                <w:rFonts w:eastAsia="Arial Unicode MS"/>
              </w:rPr>
              <w:t xml:space="preserve">, </w:t>
            </w:r>
            <w:proofErr w:type="spellStart"/>
            <w:r>
              <w:rPr>
                <w:rStyle w:val="Hyperlink0"/>
                <w:rFonts w:eastAsia="Arial Unicode MS"/>
              </w:rPr>
              <w:t>флипчарт</w:t>
            </w:r>
            <w:proofErr w:type="spellEnd"/>
            <w:r>
              <w:rPr>
                <w:rStyle w:val="Hyperlink0"/>
                <w:rFonts w:eastAsia="Arial Unicode MS"/>
              </w:rPr>
              <w:t xml:space="preserve">, доска, оснащение рабочих мест, ноутбуки. </w:t>
            </w:r>
          </w:p>
        </w:tc>
      </w:tr>
    </w:tbl>
    <w:p w14:paraId="5E91B667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rPr>
          <w:b/>
          <w:color w:val="000000" w:themeColor="text1"/>
          <w:lang w:val="ru-RU"/>
        </w:rPr>
      </w:pPr>
    </w:p>
    <w:p w14:paraId="170F8216" w14:textId="77777777" w:rsidR="00C94E73" w:rsidRPr="00C94E73" w:rsidRDefault="00C94E73" w:rsidP="00C94E73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Учебно-методическое обеспечение программы</w:t>
      </w:r>
    </w:p>
    <w:p w14:paraId="0A5941C1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печатные раздаточные материалы для слушателей; </w:t>
      </w:r>
    </w:p>
    <w:p w14:paraId="1D3C46B5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учебные пособия, изданных по отдельным разделам программы; </w:t>
      </w:r>
    </w:p>
    <w:p w14:paraId="2C714D12" w14:textId="77777777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профильная литература;</w:t>
      </w:r>
    </w:p>
    <w:p w14:paraId="11A671AD" w14:textId="08EBAF68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нормативные документы;</w:t>
      </w:r>
    </w:p>
    <w:p w14:paraId="3963ADEC" w14:textId="2A11B36A" w:rsidR="00C94E73" w:rsidRPr="00C94E73" w:rsidRDefault="00C94E73" w:rsidP="00C94E73">
      <w:pPr>
        <w:pStyle w:val="aa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851"/>
        <w:jc w:val="both"/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</w:pP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электронные </w:t>
      </w:r>
      <w:r w:rsidR="005D082A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 xml:space="preserve">образовательные </w:t>
      </w:r>
      <w:r w:rsidRPr="00C94E73">
        <w:rPr>
          <w:rFonts w:eastAsia="Times New Roman"/>
          <w:bCs/>
          <w:color w:val="000000" w:themeColor="text1"/>
          <w:bdr w:val="none" w:sz="0" w:space="0" w:color="auto"/>
          <w:lang w:val="ru-RU" w:eastAsia="ru-RU"/>
        </w:rPr>
        <w:t>ресурсы и т.д.</w:t>
      </w:r>
    </w:p>
    <w:p w14:paraId="2E53F7D8" w14:textId="77777777" w:rsidR="00C94E73" w:rsidRP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6657EF69" w14:textId="77777777" w:rsidR="00C94E73" w:rsidRPr="00C94E73" w:rsidRDefault="00C94E73" w:rsidP="00D1714C">
      <w:pPr>
        <w:pStyle w:val="aa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b/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Кадровые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условия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реализации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56887618" w14:textId="404B590A" w:rsidR="00C94E73" w:rsidRPr="00C94E73" w:rsidRDefault="00C02BC2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>Данные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f"/>
          <w:rFonts w:ascii="Times New Roman" w:hAnsi="Times New Roman" w:cs="Times New Roman"/>
          <w:sz w:val="24"/>
          <w:szCs w:val="24"/>
        </w:rPr>
        <w:t>о преподавателях</w:t>
      </w:r>
      <w:r w:rsidR="00C94E73" w:rsidRPr="00C94E73">
        <w:rPr>
          <w:rStyle w:val="af"/>
          <w:rFonts w:ascii="Times New Roman" w:hAnsi="Times New Roman" w:cs="Times New Roman"/>
          <w:sz w:val="24"/>
          <w:szCs w:val="24"/>
        </w:rPr>
        <w:t>, привлеченных для реализации программы:</w:t>
      </w:r>
    </w:p>
    <w:p w14:paraId="6D62A201" w14:textId="77777777" w:rsidR="00C94E73" w:rsidRPr="00C94E73" w:rsidRDefault="00C94E73" w:rsidP="00C94E73">
      <w:pPr>
        <w:spacing w:after="0" w:line="240" w:lineRule="auto"/>
        <w:ind w:firstLine="851"/>
        <w:jc w:val="both"/>
        <w:rPr>
          <w:rStyle w:val="af"/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214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51"/>
        <w:gridCol w:w="3100"/>
        <w:gridCol w:w="5263"/>
      </w:tblGrid>
      <w:tr w:rsidR="003B461E" w:rsidRPr="00C94E73" w14:paraId="142AF7BC" w14:textId="77777777" w:rsidTr="005D082A">
        <w:trPr>
          <w:trHeight w:val="62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D63F5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№ п/п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0A391" w14:textId="77777777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ФИО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CB5E" w14:textId="11F7DCFF" w:rsidR="003B461E" w:rsidRPr="00C94E73" w:rsidRDefault="003B461E" w:rsidP="00C94E73">
            <w:pPr>
              <w:jc w:val="center"/>
              <w:rPr>
                <w:sz w:val="24"/>
                <w:szCs w:val="24"/>
              </w:rPr>
            </w:pPr>
            <w:r w:rsidRPr="00C94E73">
              <w:rPr>
                <w:rStyle w:val="af"/>
                <w:sz w:val="24"/>
                <w:szCs w:val="24"/>
              </w:rPr>
              <w:t>Должность</w:t>
            </w:r>
          </w:p>
        </w:tc>
      </w:tr>
      <w:tr w:rsidR="003B461E" w:rsidRPr="00C94E73" w14:paraId="41AA4163" w14:textId="77777777" w:rsidTr="005D082A">
        <w:trPr>
          <w:trHeight w:val="1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EB4C6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9E2B9" w14:textId="67E634C3" w:rsidR="003B461E" w:rsidRPr="00C94E73" w:rsidRDefault="003E25EB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Амодоева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Антонида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Романовна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BC865" w14:textId="32DE3DD0" w:rsidR="003B461E" w:rsidRPr="00C94E73" w:rsidRDefault="003E25EB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психологии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</w:tr>
      <w:tr w:rsidR="003B461E" w:rsidRPr="00C94E73" w14:paraId="0EF5A054" w14:textId="77777777" w:rsidTr="005D082A">
        <w:trPr>
          <w:trHeight w:val="1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56D8" w14:textId="77777777" w:rsidR="003B461E" w:rsidRPr="00C94E73" w:rsidRDefault="003B461E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F7B2D" w14:textId="0D89B776" w:rsidR="003B461E" w:rsidRPr="00C94E73" w:rsidRDefault="009B2AAF" w:rsidP="00C94E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Евтюшина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Елена Сергеевна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5DF7" w14:textId="252F47C1" w:rsidR="003B461E" w:rsidRPr="00C94E73" w:rsidRDefault="003B461E" w:rsidP="003B461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  <w:tr w:rsidR="005D082A" w:rsidRPr="00C94E73" w14:paraId="73348BF7" w14:textId="77777777" w:rsidTr="005D082A">
        <w:trPr>
          <w:trHeight w:val="18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54B0B" w14:textId="77777777" w:rsidR="005D082A" w:rsidRPr="00C94E73" w:rsidRDefault="005D082A" w:rsidP="00C94E73">
            <w:pPr>
              <w:pStyle w:val="aa"/>
              <w:numPr>
                <w:ilvl w:val="0"/>
                <w:numId w:val="3"/>
              </w:numPr>
              <w:rPr>
                <w:lang w:val="ru-RU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D157" w14:textId="0D097E12" w:rsidR="005D082A" w:rsidRDefault="005D082A" w:rsidP="00C94E73">
            <w:pPr>
              <w:rPr>
                <w:sz w:val="24"/>
                <w:szCs w:val="24"/>
                <w:bdr w:val="none" w:sz="0" w:space="0" w:color="auto" w:frame="1"/>
              </w:rPr>
            </w:pPr>
            <w:proofErr w:type="spellStart"/>
            <w:r>
              <w:rPr>
                <w:sz w:val="24"/>
                <w:szCs w:val="24"/>
                <w:bdr w:val="none" w:sz="0" w:space="0" w:color="auto" w:frame="1"/>
              </w:rPr>
              <w:t>Шайдурова</w:t>
            </w:r>
            <w:proofErr w:type="spellEnd"/>
            <w:r>
              <w:rPr>
                <w:sz w:val="24"/>
                <w:szCs w:val="24"/>
                <w:bdr w:val="none" w:sz="0" w:space="0" w:color="auto" w:frame="1"/>
              </w:rPr>
              <w:t xml:space="preserve"> Анна Сергеевна</w:t>
            </w:r>
          </w:p>
        </w:tc>
        <w:tc>
          <w:tcPr>
            <w:tcW w:w="5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7E97A" w14:textId="6EB199BA" w:rsidR="005D082A" w:rsidRDefault="005D082A" w:rsidP="003B461E">
            <w:pPr>
              <w:rPr>
                <w:sz w:val="24"/>
                <w:szCs w:val="24"/>
                <w:bdr w:val="none" w:sz="0" w:space="0" w:color="auto" w:frame="1"/>
              </w:rPr>
            </w:pPr>
            <w:r>
              <w:rPr>
                <w:sz w:val="24"/>
                <w:szCs w:val="24"/>
                <w:bdr w:val="none" w:sz="0" w:space="0" w:color="auto" w:frame="1"/>
              </w:rPr>
              <w:t>преподаватель кафедры начального образования ГБПОУ БРПК, э</w:t>
            </w:r>
            <w:r w:rsidRPr="00C94E73">
              <w:rPr>
                <w:sz w:val="24"/>
                <w:szCs w:val="24"/>
                <w:bdr w:val="none" w:sz="0" w:space="0" w:color="auto" w:frame="1"/>
              </w:rPr>
              <w:t xml:space="preserve">ксперт </w:t>
            </w:r>
            <w:r w:rsidRPr="00C94E73">
              <w:rPr>
                <w:rStyle w:val="af"/>
                <w:sz w:val="24"/>
                <w:szCs w:val="24"/>
              </w:rPr>
              <w:t xml:space="preserve">с правом оценки демонстрационного экзамена по стандартам </w:t>
            </w:r>
            <w:proofErr w:type="spellStart"/>
            <w:r w:rsidRPr="00C94E73">
              <w:rPr>
                <w:rStyle w:val="af"/>
                <w:sz w:val="24"/>
                <w:szCs w:val="24"/>
              </w:rPr>
              <w:t>Ворлдскиллс</w:t>
            </w:r>
            <w:proofErr w:type="spellEnd"/>
          </w:p>
        </w:tc>
      </w:tr>
    </w:tbl>
    <w:p w14:paraId="42CFA539" w14:textId="77777777" w:rsidR="00C94E73" w:rsidRDefault="00C94E73" w:rsidP="00C94E73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51"/>
        <w:jc w:val="both"/>
        <w:rPr>
          <w:color w:val="000000" w:themeColor="text1"/>
          <w:lang w:val="ru-RU"/>
        </w:rPr>
      </w:pPr>
    </w:p>
    <w:p w14:paraId="2B21AE59" w14:textId="77777777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color w:val="000000" w:themeColor="text1"/>
        </w:rPr>
      </w:pPr>
      <w:proofErr w:type="spellStart"/>
      <w:r w:rsidRPr="00C94E73">
        <w:rPr>
          <w:b/>
          <w:color w:val="000000" w:themeColor="text1"/>
        </w:rPr>
        <w:t>Оценка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качества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освоения</w:t>
      </w:r>
      <w:proofErr w:type="spellEnd"/>
      <w:r w:rsidRPr="00C94E73">
        <w:rPr>
          <w:b/>
          <w:color w:val="000000" w:themeColor="text1"/>
        </w:rPr>
        <w:t xml:space="preserve"> </w:t>
      </w:r>
      <w:proofErr w:type="spellStart"/>
      <w:r w:rsidRPr="00C94E73">
        <w:rPr>
          <w:b/>
          <w:color w:val="000000" w:themeColor="text1"/>
        </w:rPr>
        <w:t>программы</w:t>
      </w:r>
      <w:proofErr w:type="spellEnd"/>
    </w:p>
    <w:p w14:paraId="462A57EF" w14:textId="4F469C31" w:rsidR="00C94E73" w:rsidRPr="00C94E73" w:rsidRDefault="00C94E73" w:rsidP="00C94E7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Итоговая аттестация проводится в форме </w:t>
      </w:r>
      <w:r w:rsidR="005D08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практических занятий.</w:t>
      </w:r>
    </w:p>
    <w:p w14:paraId="791EAA31" w14:textId="77777777" w:rsidR="00C94E73" w:rsidRPr="00C94E73" w:rsidRDefault="00C94E73" w:rsidP="00C94E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7413F0" w14:textId="453D9418" w:rsidR="00C94E73" w:rsidRPr="00C94E73" w:rsidRDefault="00C94E73" w:rsidP="00C94E73">
      <w:pPr>
        <w:pStyle w:val="aa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jc w:val="center"/>
        <w:rPr>
          <w:i/>
          <w:color w:val="000000" w:themeColor="text1"/>
          <w:lang w:val="ru-RU"/>
        </w:rPr>
      </w:pPr>
      <w:r w:rsidRPr="00C94E73">
        <w:rPr>
          <w:b/>
          <w:color w:val="000000" w:themeColor="text1"/>
          <w:lang w:val="ru-RU"/>
        </w:rPr>
        <w:t>Составител</w:t>
      </w:r>
      <w:r w:rsidR="003E25EB">
        <w:rPr>
          <w:b/>
          <w:color w:val="000000" w:themeColor="text1"/>
          <w:lang w:val="ru-RU"/>
        </w:rPr>
        <w:t>ь</w:t>
      </w:r>
      <w:r w:rsidRPr="00C94E73">
        <w:rPr>
          <w:b/>
          <w:color w:val="000000" w:themeColor="text1"/>
          <w:lang w:val="ru-RU"/>
        </w:rPr>
        <w:t xml:space="preserve"> программы</w:t>
      </w:r>
    </w:p>
    <w:p w14:paraId="7DF2C19C" w14:textId="4800BFCE" w:rsidR="00D8397A" w:rsidRPr="003E25EB" w:rsidRDefault="00D8397A" w:rsidP="003E25EB">
      <w:pPr>
        <w:pStyle w:val="a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rFonts w:eastAsia="Times New Roman"/>
          <w:bdr w:val="none" w:sz="0" w:space="0" w:color="auto" w:frame="1"/>
          <w:lang w:val="ru-RU" w:eastAsia="ru-RU"/>
        </w:rPr>
      </w:pPr>
      <w:r>
        <w:rPr>
          <w:color w:val="000000" w:themeColor="text1"/>
          <w:lang w:val="ru-RU"/>
        </w:rPr>
        <w:t xml:space="preserve">            </w:t>
      </w:r>
      <w:proofErr w:type="spellStart"/>
      <w:r w:rsidR="009C32F2" w:rsidRPr="003E25EB">
        <w:rPr>
          <w:rFonts w:eastAsia="Times New Roman"/>
          <w:bdr w:val="none" w:sz="0" w:space="0" w:color="auto" w:frame="1"/>
          <w:lang w:val="ru-RU" w:eastAsia="ru-RU"/>
        </w:rPr>
        <w:t>Евтюшина</w:t>
      </w:r>
      <w:proofErr w:type="spellEnd"/>
      <w:r w:rsidR="009C32F2" w:rsidRPr="003E25EB">
        <w:rPr>
          <w:rFonts w:eastAsia="Times New Roman"/>
          <w:bdr w:val="none" w:sz="0" w:space="0" w:color="auto" w:frame="1"/>
          <w:lang w:val="ru-RU" w:eastAsia="ru-RU"/>
        </w:rPr>
        <w:t xml:space="preserve"> Елена Сергеевна</w:t>
      </w:r>
      <w:r w:rsidRPr="003E25EB">
        <w:rPr>
          <w:rFonts w:eastAsia="Times New Roman"/>
          <w:bdr w:val="none" w:sz="0" w:space="0" w:color="auto" w:frame="1"/>
          <w:lang w:val="ru-RU" w:eastAsia="ru-RU"/>
        </w:rPr>
        <w:t>,</w:t>
      </w:r>
      <w:r w:rsidR="00C94E73" w:rsidRPr="003E25EB">
        <w:rPr>
          <w:rFonts w:eastAsia="Times New Roman"/>
          <w:bdr w:val="none" w:sz="0" w:space="0" w:color="auto" w:frame="1"/>
          <w:lang w:val="ru-RU" w:eastAsia="ru-RU"/>
        </w:rPr>
        <w:t xml:space="preserve"> </w:t>
      </w:r>
      <w:r w:rsidRPr="003E25EB">
        <w:rPr>
          <w:rFonts w:eastAsia="Times New Roman"/>
          <w:bdr w:val="none" w:sz="0" w:space="0" w:color="auto" w:frame="1"/>
          <w:lang w:val="ru-RU" w:eastAsia="ru-RU"/>
        </w:rPr>
        <w:t xml:space="preserve">преподаватель кафедры начального образования,   </w:t>
      </w:r>
    </w:p>
    <w:p w14:paraId="26854740" w14:textId="6457E27E" w:rsidR="00C94E73" w:rsidRDefault="00D8397A" w:rsidP="003B4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э</w:t>
      </w:r>
      <w:r w:rsidRPr="00D8397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ксперт </w:t>
      </w:r>
      <w:r w:rsidRPr="00D8397A">
        <w:rPr>
          <w:rStyle w:val="af"/>
          <w:rFonts w:ascii="Times New Roman" w:hAnsi="Times New Roman" w:cs="Times New Roman"/>
          <w:sz w:val="24"/>
          <w:szCs w:val="24"/>
        </w:rPr>
        <w:t xml:space="preserve">с правом оценки демонстрационного экзамена по стандартам </w:t>
      </w:r>
      <w:proofErr w:type="spellStart"/>
      <w:r w:rsidRPr="00D8397A">
        <w:rPr>
          <w:rStyle w:val="af"/>
          <w:rFonts w:ascii="Times New Roman" w:hAnsi="Times New Roman" w:cs="Times New Roman"/>
          <w:sz w:val="24"/>
          <w:szCs w:val="24"/>
        </w:rPr>
        <w:t>Ворлдскиллс</w:t>
      </w:r>
      <w:proofErr w:type="spellEnd"/>
    </w:p>
    <w:sectPr w:rsidR="00C94E7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A9506" w14:textId="77777777" w:rsidR="00681C8C" w:rsidRDefault="00681C8C" w:rsidP="00F22736">
      <w:pPr>
        <w:spacing w:after="0" w:line="240" w:lineRule="auto"/>
      </w:pPr>
      <w:r>
        <w:separator/>
      </w:r>
    </w:p>
  </w:endnote>
  <w:endnote w:type="continuationSeparator" w:id="0">
    <w:p w14:paraId="31420E3B" w14:textId="77777777" w:rsidR="00681C8C" w:rsidRDefault="00681C8C" w:rsidP="00F2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9621" w:type="dxa"/>
      <w:tblLayout w:type="fixed"/>
      <w:tblLook w:val="04A0" w:firstRow="1" w:lastRow="0" w:firstColumn="1" w:lastColumn="0" w:noHBand="0" w:noVBand="1"/>
    </w:tblPr>
    <w:tblGrid>
      <w:gridCol w:w="8046"/>
      <w:gridCol w:w="1575"/>
    </w:tblGrid>
    <w:tr w:rsidR="001C4D9D" w:rsidRPr="00C94E73" w14:paraId="2DB9459A" w14:textId="77777777" w:rsidTr="00C94E73">
      <w:trPr>
        <w:trHeight w:val="313"/>
      </w:trPr>
      <w:tc>
        <w:tcPr>
          <w:tcW w:w="8046" w:type="dxa"/>
          <w:shd w:val="clear" w:color="auto" w:fill="BFBFBF" w:themeFill="background1" w:themeFillShade="BF"/>
        </w:tcPr>
        <w:p w14:paraId="4558A4CC" w14:textId="77777777" w:rsidR="001C4D9D" w:rsidRPr="00752B13" w:rsidRDefault="001C4D9D" w:rsidP="00F22736">
          <w:pPr>
            <w:tabs>
              <w:tab w:val="left" w:pos="6999"/>
            </w:tabs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</w:pPr>
          <w:r w:rsidRPr="00752B13"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>Версия 1.0</w:t>
          </w:r>
          <w:r>
            <w:rPr>
              <w:rFonts w:ascii="Times New Roman" w:eastAsia="Times New Roman" w:hAnsi="Times New Roman"/>
              <w:bCs/>
              <w:i/>
              <w:sz w:val="24"/>
              <w:szCs w:val="24"/>
              <w:lang w:eastAsia="ru-RU"/>
            </w:rPr>
            <w:tab/>
          </w:r>
        </w:p>
      </w:tc>
      <w:tc>
        <w:tcPr>
          <w:tcW w:w="1575" w:type="dxa"/>
          <w:shd w:val="clear" w:color="auto" w:fill="BFBFBF" w:themeFill="background1" w:themeFillShade="BF"/>
        </w:tcPr>
        <w:p w14:paraId="74B70EA2" w14:textId="0A0AE703" w:rsidR="001C4D9D" w:rsidRPr="00C94E73" w:rsidRDefault="001C4D9D" w:rsidP="00C94E73">
          <w:pPr>
            <w:tabs>
              <w:tab w:val="center" w:pos="4677"/>
              <w:tab w:val="right" w:pos="9355"/>
            </w:tabs>
            <w:rPr>
              <w:rFonts w:ascii="Times New Roman" w:eastAsia="Times New Roman" w:hAnsi="Times New Roman"/>
              <w:bCs/>
              <w:i/>
              <w:lang w:eastAsia="ru-RU"/>
            </w:rPr>
          </w:pP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Стр.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PAGE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5C0C62">
            <w:rPr>
              <w:rFonts w:ascii="Times New Roman" w:eastAsia="Times New Roman" w:hAnsi="Times New Roman"/>
              <w:i/>
              <w:noProof/>
              <w:lang w:eastAsia="ru-RU"/>
            </w:rPr>
            <w:t>6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t xml:space="preserve"> из 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begin"/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instrText xml:space="preserve"> NUMPAGES </w:instrTex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separate"/>
          </w:r>
          <w:r w:rsidR="005C0C62">
            <w:rPr>
              <w:rFonts w:ascii="Times New Roman" w:eastAsia="Times New Roman" w:hAnsi="Times New Roman"/>
              <w:i/>
              <w:noProof/>
              <w:lang w:eastAsia="ru-RU"/>
            </w:rPr>
            <w:t>6</w:t>
          </w:r>
          <w:r w:rsidRPr="00C94E73">
            <w:rPr>
              <w:rFonts w:ascii="Times New Roman" w:eastAsia="Times New Roman" w:hAnsi="Times New Roman"/>
              <w:i/>
              <w:lang w:eastAsia="ru-RU"/>
            </w:rPr>
            <w:fldChar w:fldCharType="end"/>
          </w:r>
        </w:p>
      </w:tc>
    </w:tr>
  </w:tbl>
  <w:p w14:paraId="37AFFC63" w14:textId="77777777" w:rsidR="001C4D9D" w:rsidRDefault="001C4D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AED61" w14:textId="77777777" w:rsidR="00681C8C" w:rsidRDefault="00681C8C" w:rsidP="00F22736">
      <w:pPr>
        <w:spacing w:after="0" w:line="240" w:lineRule="auto"/>
      </w:pPr>
      <w:r>
        <w:separator/>
      </w:r>
    </w:p>
  </w:footnote>
  <w:footnote w:type="continuationSeparator" w:id="0">
    <w:p w14:paraId="63F31602" w14:textId="77777777" w:rsidR="00681C8C" w:rsidRDefault="00681C8C" w:rsidP="00F227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34881391"/>
    <w:multiLevelType w:val="multilevel"/>
    <w:tmpl w:val="CEEE215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66" w:hanging="2160"/>
      </w:pPr>
      <w:rPr>
        <w:rFonts w:hint="default"/>
      </w:rPr>
    </w:lvl>
  </w:abstractNum>
  <w:abstractNum w:abstractNumId="2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0AA7F75"/>
    <w:multiLevelType w:val="hybridMultilevel"/>
    <w:tmpl w:val="B45A5B58"/>
    <w:lvl w:ilvl="0" w:tplc="DC9863E4">
      <w:start w:val="5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E7E9B"/>
    <w:multiLevelType w:val="hybridMultilevel"/>
    <w:tmpl w:val="9A425A08"/>
    <w:lvl w:ilvl="0" w:tplc="83C834F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6D884334"/>
    <w:multiLevelType w:val="multilevel"/>
    <w:tmpl w:val="EFA06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736"/>
    <w:rsid w:val="00006E97"/>
    <w:rsid w:val="00052EDF"/>
    <w:rsid w:val="000A6114"/>
    <w:rsid w:val="000C7289"/>
    <w:rsid w:val="000E14E1"/>
    <w:rsid w:val="0011728B"/>
    <w:rsid w:val="001A79F8"/>
    <w:rsid w:val="001B0FD1"/>
    <w:rsid w:val="001C4D9D"/>
    <w:rsid w:val="001C62F3"/>
    <w:rsid w:val="001E2AE9"/>
    <w:rsid w:val="001F2788"/>
    <w:rsid w:val="00217398"/>
    <w:rsid w:val="002318C2"/>
    <w:rsid w:val="00231E6D"/>
    <w:rsid w:val="00261DB3"/>
    <w:rsid w:val="002665FF"/>
    <w:rsid w:val="00270C29"/>
    <w:rsid w:val="002E2D7F"/>
    <w:rsid w:val="00306C85"/>
    <w:rsid w:val="00316866"/>
    <w:rsid w:val="0034373E"/>
    <w:rsid w:val="0035553F"/>
    <w:rsid w:val="003B3513"/>
    <w:rsid w:val="003B461E"/>
    <w:rsid w:val="003D649F"/>
    <w:rsid w:val="003E25EB"/>
    <w:rsid w:val="003F32AC"/>
    <w:rsid w:val="00400441"/>
    <w:rsid w:val="00423FED"/>
    <w:rsid w:val="004753BC"/>
    <w:rsid w:val="0049573F"/>
    <w:rsid w:val="004C2422"/>
    <w:rsid w:val="00554CAF"/>
    <w:rsid w:val="00580F28"/>
    <w:rsid w:val="005B7A39"/>
    <w:rsid w:val="005C0C62"/>
    <w:rsid w:val="005C42F5"/>
    <w:rsid w:val="005D082A"/>
    <w:rsid w:val="005F7B22"/>
    <w:rsid w:val="0066210A"/>
    <w:rsid w:val="00681C8C"/>
    <w:rsid w:val="0068397D"/>
    <w:rsid w:val="00683DE6"/>
    <w:rsid w:val="006D1A3F"/>
    <w:rsid w:val="00775EEB"/>
    <w:rsid w:val="007D3FAC"/>
    <w:rsid w:val="00842AA6"/>
    <w:rsid w:val="00873C0E"/>
    <w:rsid w:val="008745B5"/>
    <w:rsid w:val="008828B9"/>
    <w:rsid w:val="008961E7"/>
    <w:rsid w:val="009644E5"/>
    <w:rsid w:val="009B2AAF"/>
    <w:rsid w:val="009C32F2"/>
    <w:rsid w:val="009D54C0"/>
    <w:rsid w:val="009E3BAD"/>
    <w:rsid w:val="009F694C"/>
    <w:rsid w:val="00A321F7"/>
    <w:rsid w:val="00A6023E"/>
    <w:rsid w:val="00A8006E"/>
    <w:rsid w:val="00AA32FA"/>
    <w:rsid w:val="00AA6104"/>
    <w:rsid w:val="00B12EF9"/>
    <w:rsid w:val="00B30443"/>
    <w:rsid w:val="00BF14B2"/>
    <w:rsid w:val="00C02BC2"/>
    <w:rsid w:val="00C35C24"/>
    <w:rsid w:val="00C45FFB"/>
    <w:rsid w:val="00C77D7E"/>
    <w:rsid w:val="00C94E73"/>
    <w:rsid w:val="00CA7337"/>
    <w:rsid w:val="00CC644D"/>
    <w:rsid w:val="00CC76E9"/>
    <w:rsid w:val="00CD6B0A"/>
    <w:rsid w:val="00CD752A"/>
    <w:rsid w:val="00D1714C"/>
    <w:rsid w:val="00D37C9E"/>
    <w:rsid w:val="00D8397A"/>
    <w:rsid w:val="00DB34DA"/>
    <w:rsid w:val="00DC1D50"/>
    <w:rsid w:val="00DF7DB8"/>
    <w:rsid w:val="00E05E2E"/>
    <w:rsid w:val="00E171A0"/>
    <w:rsid w:val="00E266EF"/>
    <w:rsid w:val="00E40FE7"/>
    <w:rsid w:val="00EA141D"/>
    <w:rsid w:val="00F1224D"/>
    <w:rsid w:val="00F22736"/>
    <w:rsid w:val="00F8529B"/>
    <w:rsid w:val="00FF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23DC"/>
  <w15:chartTrackingRefBased/>
  <w15:docId w15:val="{BB8BC09A-338B-47C4-9C9B-9FE48C34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AAF"/>
  </w:style>
  <w:style w:type="paragraph" w:styleId="1">
    <w:name w:val="heading 1"/>
    <w:basedOn w:val="a"/>
    <w:link w:val="10"/>
    <w:uiPriority w:val="9"/>
    <w:qFormat/>
    <w:rsid w:val="00E05E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25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22736"/>
  </w:style>
  <w:style w:type="paragraph" w:styleId="a6">
    <w:name w:val="Body Text"/>
    <w:basedOn w:val="a"/>
    <w:link w:val="a7"/>
    <w:rsid w:val="00F2273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22736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2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2736"/>
  </w:style>
  <w:style w:type="paragraph" w:styleId="aa">
    <w:name w:val="List Paragraph"/>
    <w:aliases w:val="Содержание. 2 уровень"/>
    <w:basedOn w:val="a"/>
    <w:link w:val="ab"/>
    <w:uiPriority w:val="34"/>
    <w:qFormat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ab">
    <w:name w:val="Абзац списка Знак"/>
    <w:aliases w:val="Содержание. 2 уровень Знак"/>
    <w:link w:val="aa"/>
    <w:uiPriority w:val="34"/>
    <w:qFormat/>
    <w:rsid w:val="00C94E7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customStyle="1" w:styleId="11">
    <w:name w:val="Сетка таблицы1"/>
    <w:basedOn w:val="a1"/>
    <w:next w:val="a3"/>
    <w:uiPriority w:val="59"/>
    <w:rsid w:val="00C94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C94E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4E73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paragraph" w:customStyle="1" w:styleId="Default">
    <w:name w:val="Default"/>
    <w:uiPriority w:val="99"/>
    <w:rsid w:val="00C94E73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Нет"/>
    <w:rsid w:val="00C94E73"/>
  </w:style>
  <w:style w:type="character" w:customStyle="1" w:styleId="Hyperlink0">
    <w:name w:val="Hyperlink.0"/>
    <w:basedOn w:val="af"/>
    <w:rsid w:val="00C94E73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rsid w:val="00C94E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Normal (Web)"/>
    <w:basedOn w:val="a"/>
    <w:uiPriority w:val="99"/>
    <w:semiHidden/>
    <w:unhideWhenUsed/>
    <w:rsid w:val="00C94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9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4E7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05E2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3">
    <w:name w:val="Emphasis"/>
    <w:basedOn w:val="a0"/>
    <w:uiPriority w:val="20"/>
    <w:qFormat/>
    <w:rsid w:val="00E266E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E25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6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9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8186-986A-4262-B201-E1F908C7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6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Tutor</cp:lastModifiedBy>
  <cp:revision>17</cp:revision>
  <cp:lastPrinted>2022-03-14T05:28:00Z</cp:lastPrinted>
  <dcterms:created xsi:type="dcterms:W3CDTF">2021-12-29T01:01:00Z</dcterms:created>
  <dcterms:modified xsi:type="dcterms:W3CDTF">2022-03-14T05:28:00Z</dcterms:modified>
</cp:coreProperties>
</file>